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0F" w:rsidRPr="003E708E" w:rsidRDefault="00B3550F" w:rsidP="00B35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08E">
        <w:rPr>
          <w:rFonts w:ascii="Times New Roman" w:hAnsi="Times New Roman" w:cs="Times New Roman"/>
          <w:b/>
          <w:sz w:val="28"/>
          <w:szCs w:val="28"/>
        </w:rPr>
        <w:t>Дидактическая игра «Пирамида питания»</w:t>
      </w:r>
    </w:p>
    <w:p w:rsidR="00B3550F" w:rsidRDefault="00B3550F" w:rsidP="00B3550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6F88EEF" wp14:editId="089019B4">
            <wp:extent cx="5810640" cy="2790825"/>
            <wp:effectExtent l="0" t="0" r="0" b="0"/>
            <wp:docPr id="1" name="Рисунок 1" descr="C:\Users\User\AppData\Local\Temp\WPDNSE\{00000003-0001-0001-0000-000000000000}\IMG_20220318_094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Temp\WPDNSE\{00000003-0001-0001-0000-000000000000}\IMG_20220318_0946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5" t="5490" r="3185" b="4611"/>
                    <a:stretch/>
                  </pic:blipFill>
                  <pic:spPr bwMode="auto">
                    <a:xfrm rot="10800000">
                      <a:off x="0" y="0"/>
                      <a:ext cx="5821378" cy="279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50F" w:rsidRPr="00E94E81" w:rsidRDefault="00B3550F" w:rsidP="00B3550F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94E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Цель:</w:t>
      </w:r>
      <w:r w:rsidRPr="00E94E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представлений о здоровье, мотивации на здоровый образ жизни посредством рационального питания;</w:t>
      </w:r>
    </w:p>
    <w:p w:rsidR="00B3550F" w:rsidRPr="00E94E81" w:rsidRDefault="00B3550F" w:rsidP="00B3550F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94E8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Задачи:</w:t>
      </w:r>
      <w:r w:rsidRPr="00E94E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закрепление знаний о полезных продуктах и витаминах, содержащихся в них; воспитание представления о рациональном питании как составной части культуры здоровья; </w:t>
      </w:r>
    </w:p>
    <w:p w:rsidR="00B3550F" w:rsidRPr="00E94E81" w:rsidRDefault="00B3550F" w:rsidP="00B35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Данное пособие можно использовать для развития у детей логического мышления, развития памяти, расширить словарный запас. Многофункциональность данного пособия позволяет использовать эту игру в заданиях разной сложности. Игра разработана с учетом возрастных особенностей детей дошкольного возраста. Игра формирует основы культуры питания у детей и стремление вести здоровый образ жизни.</w:t>
      </w:r>
    </w:p>
    <w:p w:rsidR="00B3550F" w:rsidRDefault="00B3550F" w:rsidP="00B355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F59C1">
        <w:rPr>
          <w:rFonts w:ascii="var(--bs-font-sans-serif)" w:eastAsia="Times New Roman" w:hAnsi="var(--bs-font-sans-serif)" w:cs="Arial"/>
          <w:b/>
          <w:bCs/>
          <w:color w:val="212529"/>
          <w:sz w:val="28"/>
          <w:szCs w:val="28"/>
          <w:lang w:eastAsia="ru-RU"/>
        </w:rPr>
        <w:t>Материал</w:t>
      </w:r>
      <w:r w:rsidRPr="00BE131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Пособие изготовлено из фанеры треугольной формы</w:t>
      </w:r>
      <w:r w:rsidRPr="00BE13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про</w:t>
      </w:r>
      <w:r w:rsidRPr="00BE13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дуктами питания на липучках. </w:t>
      </w:r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Пирамид</w:t>
      </w:r>
      <w:r w:rsidRPr="00BE13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разделена на 3 сектора</w:t>
      </w:r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Обозначение цветов аналогично цветам светофора. Красный – «стоп», продукты, которые не несут пользы, есть можно только </w:t>
      </w:r>
      <w:proofErr w:type="gramStart"/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</w:t>
      </w:r>
      <w:proofErr w:type="gramEnd"/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чуть-чуть и </w:t>
      </w:r>
      <w:proofErr w:type="gramStart"/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proofErr w:type="gramEnd"/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осторожностью (объяснять при этом, что человек может обойтись и без этих продуктов). </w:t>
      </w:r>
      <w:proofErr w:type="gramStart"/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Желтый</w:t>
      </w:r>
      <w:proofErr w:type="gramEnd"/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продукты полезные, которые сложнее перевариваются, но необходимы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94E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людям. Зеленый – продукты, которые несут пользу организму и обогащают его витаминами и минералами</w:t>
      </w:r>
      <w:r w:rsidRPr="00E94E8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B3550F" w:rsidRPr="00BB087A" w:rsidRDefault="00B3550F" w:rsidP="00B355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08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Правила игры:</w:t>
      </w:r>
    </w:p>
    <w:p w:rsidR="00B3550F" w:rsidRPr="00BB087A" w:rsidRDefault="00B3550F" w:rsidP="00B355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087A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На первом этапе</w:t>
      </w:r>
      <w:r w:rsidRPr="00BB08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собрать пирамиду здорового питания по образцу и рассказать, какие продукты находятся на каждом уровне.</w:t>
      </w:r>
    </w:p>
    <w:p w:rsidR="00B3550F" w:rsidRPr="00BB087A" w:rsidRDefault="00B3550F" w:rsidP="00B355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08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 основании пищевой пирамиды</w:t>
      </w:r>
      <w:r w:rsidRPr="00BB08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сложные углеводы, к которым относятся зерновые: хлебобулочные и макар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онные изделия, хлопья, крупы и р</w:t>
      </w:r>
      <w:r w:rsidRPr="00BB08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 же овощи и фрукты. </w:t>
      </w:r>
      <w:r w:rsidRPr="00BB08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 прод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укты – основа здорового питания и должны составлять большую часть рациона.</w:t>
      </w:r>
    </w:p>
    <w:p w:rsidR="00B3550F" w:rsidRPr="00BB087A" w:rsidRDefault="00B3550F" w:rsidP="00B355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Второй</w:t>
      </w:r>
      <w:r w:rsidRPr="00BB08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уровень разделён</w:t>
      </w:r>
      <w:proofErr w:type="gramStart"/>
      <w:r w:rsidRPr="00BB08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этом уровне находятся </w:t>
      </w:r>
      <w:r w:rsidRPr="00BB08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такие продукты, 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к: молоко, йогурт, сыр, </w:t>
      </w:r>
      <w:r w:rsidRPr="00BB08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мясо, птица, рыба, бобовые, яйца, орехи.</w:t>
      </w:r>
    </w:p>
    <w:p w:rsidR="00B3550F" w:rsidRPr="00BB087A" w:rsidRDefault="00B3550F" w:rsidP="00B355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08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Пирамиду венчает</w:t>
      </w:r>
      <w:r w:rsidRPr="00BB08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небольшой участок, куда входят жиры, растительные масла и сладости. Питательными веществами эти продукты скудны, и есть их надо поменьше.</w:t>
      </w:r>
    </w:p>
    <w:p w:rsidR="00B3550F" w:rsidRPr="00BB087A" w:rsidRDefault="00B3550F" w:rsidP="00B3550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B08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Потреблять больше пищи из нижней части пирамиды и меньше – из верхней. Лучше не останавливаться на каком-то одном продукте из каждой части пирамиды, а выбирать разную пищу из этих частей, ведь в разных продуктах питательные вещества и пищевые волокна содержаться в разных пропорциях.</w:t>
      </w:r>
    </w:p>
    <w:p w:rsidR="00946131" w:rsidRPr="00B3550F" w:rsidRDefault="00B3550F" w:rsidP="00B35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6F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 втором этапе предложить детям разложить картинки продуктов по секторам без образца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sectPr w:rsidR="00946131" w:rsidRPr="00B3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0F"/>
    <w:rsid w:val="00867522"/>
    <w:rsid w:val="00B3550F"/>
    <w:rsid w:val="00B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2022-03-20T21:44:00Z</dcterms:created>
  <dcterms:modified xsi:type="dcterms:W3CDTF">2022-03-20T21:45:00Z</dcterms:modified>
</cp:coreProperties>
</file>