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B4" w:rsidRPr="00C9147B" w:rsidRDefault="001E6BB4" w:rsidP="001E6BB4">
      <w:pPr>
        <w:spacing w:after="0" w:line="240" w:lineRule="auto"/>
        <w:jc w:val="center"/>
        <w:outlineLvl w:val="2"/>
        <w:rPr>
          <w:rFonts w:ascii="Times New Roman" w:eastAsia="Times New Roman" w:hAnsi="Times New Roman" w:cs="Times New Roman"/>
          <w:b/>
          <w:bCs/>
          <w:color w:val="2A3B64"/>
          <w:sz w:val="36"/>
          <w:szCs w:val="36"/>
          <w:lang w:eastAsia="ru-RU"/>
        </w:rPr>
      </w:pPr>
      <w:r w:rsidRPr="00C9147B">
        <w:rPr>
          <w:rFonts w:ascii="Times New Roman" w:eastAsia="Times New Roman" w:hAnsi="Times New Roman" w:cs="Times New Roman"/>
          <w:b/>
          <w:bCs/>
          <w:color w:val="2A3B64"/>
          <w:sz w:val="36"/>
          <w:szCs w:val="36"/>
          <w:lang w:eastAsia="ru-RU"/>
        </w:rPr>
        <w:t>Консультация для родителей 1.</w:t>
      </w:r>
    </w:p>
    <w:p w:rsidR="001E6BB4" w:rsidRPr="001E6BB4" w:rsidRDefault="001E6BB4" w:rsidP="001E6BB4">
      <w:pPr>
        <w:spacing w:after="0" w:line="240" w:lineRule="auto"/>
        <w:jc w:val="center"/>
        <w:outlineLvl w:val="2"/>
        <w:rPr>
          <w:rFonts w:ascii="Times New Roman" w:eastAsia="Times New Roman" w:hAnsi="Times New Roman" w:cs="Times New Roman"/>
          <w:b/>
          <w:bCs/>
          <w:color w:val="2A3B64"/>
          <w:sz w:val="50"/>
          <w:szCs w:val="50"/>
          <w:lang w:eastAsia="ru-RU"/>
        </w:rPr>
      </w:pPr>
      <w:r w:rsidRPr="001E6BB4">
        <w:rPr>
          <w:rFonts w:ascii="Times New Roman" w:eastAsia="Times New Roman" w:hAnsi="Times New Roman" w:cs="Times New Roman"/>
          <w:b/>
          <w:bCs/>
          <w:color w:val="2A3B64"/>
          <w:sz w:val="50"/>
          <w:szCs w:val="50"/>
          <w:lang w:eastAsia="ru-RU"/>
        </w:rPr>
        <w:t>Развитие голоса</w:t>
      </w:r>
    </w:p>
    <w:tbl>
      <w:tblPr>
        <w:tblW w:w="11205" w:type="dxa"/>
        <w:tblCellSpacing w:w="0" w:type="dxa"/>
        <w:tblCellMar>
          <w:top w:w="15" w:type="dxa"/>
          <w:left w:w="15" w:type="dxa"/>
          <w:bottom w:w="15" w:type="dxa"/>
          <w:right w:w="15" w:type="dxa"/>
        </w:tblCellMar>
        <w:tblLook w:val="04A0" w:firstRow="1" w:lastRow="0" w:firstColumn="1" w:lastColumn="0" w:noHBand="0" w:noVBand="1"/>
      </w:tblPr>
      <w:tblGrid>
        <w:gridCol w:w="11205"/>
      </w:tblGrid>
      <w:tr w:rsidR="001E6BB4" w:rsidRPr="001E6BB4" w:rsidTr="001E6BB4">
        <w:trPr>
          <w:tblCellSpacing w:w="0" w:type="dxa"/>
        </w:trPr>
        <w:tc>
          <w:tcPr>
            <w:tcW w:w="0" w:type="auto"/>
            <w:shd w:val="clear" w:color="auto" w:fill="auto"/>
            <w:tcMar>
              <w:top w:w="150" w:type="dxa"/>
              <w:left w:w="150" w:type="dxa"/>
              <w:bottom w:w="150" w:type="dxa"/>
              <w:right w:w="150" w:type="dxa"/>
            </w:tcMar>
            <w:hideMark/>
          </w:tcPr>
          <w:p w:rsidR="001E6BB4" w:rsidRPr="001E6BB4" w:rsidRDefault="001E6BB4" w:rsidP="001E6BB4">
            <w:pPr>
              <w:spacing w:before="100" w:beforeAutospacing="1" w:after="100" w:afterAutospacing="1" w:line="240" w:lineRule="auto"/>
              <w:outlineLvl w:val="2"/>
              <w:rPr>
                <w:rFonts w:ascii="Times New Roman" w:eastAsia="Times New Roman" w:hAnsi="Times New Roman" w:cs="Times New Roman"/>
                <w:i/>
                <w:iCs/>
                <w:color w:val="FF0000"/>
                <w:sz w:val="41"/>
                <w:szCs w:val="41"/>
                <w:shd w:val="clear" w:color="auto" w:fill="EEEEEE"/>
                <w:lang w:eastAsia="ru-RU"/>
              </w:rPr>
            </w:pPr>
            <w:bookmarkStart w:id="0" w:name="TOC-."/>
            <w:bookmarkEnd w:id="0"/>
            <w:r w:rsidRPr="001E6BB4">
              <w:rPr>
                <w:rFonts w:ascii="Times New Roman" w:eastAsia="Times New Roman" w:hAnsi="Times New Roman" w:cs="Times New Roman"/>
                <w:i/>
                <w:iCs/>
                <w:color w:val="FF0000"/>
                <w:sz w:val="41"/>
                <w:szCs w:val="41"/>
                <w:shd w:val="clear" w:color="auto" w:fill="EEEEEE"/>
                <w:lang w:eastAsia="ru-RU"/>
              </w:rPr>
              <w:t>Причины возникновения нарушений голоса и их проявления.</w:t>
            </w:r>
          </w:p>
          <w:p w:rsidR="001E6BB4" w:rsidRPr="001E6BB4" w:rsidRDefault="001E6BB4" w:rsidP="001E6BB4">
            <w:pPr>
              <w:spacing w:before="100" w:beforeAutospacing="1" w:after="100" w:afterAutospacing="1" w:line="240" w:lineRule="auto"/>
              <w:outlineLvl w:val="2"/>
              <w:rPr>
                <w:rFonts w:ascii="Times New Roman" w:eastAsia="Times New Roman" w:hAnsi="Times New Roman" w:cs="Times New Roman"/>
                <w:i/>
                <w:iCs/>
                <w:color w:val="FF0000"/>
                <w:sz w:val="41"/>
                <w:szCs w:val="41"/>
                <w:shd w:val="clear" w:color="auto" w:fill="EEEEEE"/>
                <w:lang w:eastAsia="ru-RU"/>
              </w:rPr>
            </w:pPr>
            <w:r w:rsidRPr="001E6BB4">
              <w:rPr>
                <w:rFonts w:ascii="Times New Roman" w:eastAsia="Times New Roman" w:hAnsi="Times New Roman" w:cs="Times New Roman"/>
                <w:i/>
                <w:iCs/>
                <w:noProof/>
                <w:color w:val="6900B3"/>
                <w:sz w:val="41"/>
                <w:szCs w:val="41"/>
                <w:shd w:val="clear" w:color="auto" w:fill="EEEEEE"/>
                <w:lang w:eastAsia="ru-RU"/>
              </w:rPr>
              <w:drawing>
                <wp:inline distT="0" distB="0" distL="0" distR="0" wp14:anchorId="23029991" wp14:editId="35CA0267">
                  <wp:extent cx="3048000" cy="2286000"/>
                  <wp:effectExtent l="0" t="0" r="0" b="0"/>
                  <wp:docPr id="1" name="Рисунок 1" descr="https://www.sites.google.com/site/gkfjjkf/_/rsrc/1467139759629/razvitie-golosa/8.jpg?height=240&amp;width=32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ites.google.com/site/gkfjjkf/_/rsrc/1467139759629/razvitie-golosa/8.jpg?height=240&amp;width=32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1E6BB4" w:rsidRPr="001E6BB4" w:rsidRDefault="001E6BB4" w:rsidP="001E6BB4">
            <w:pPr>
              <w:spacing w:after="100" w:line="240" w:lineRule="auto"/>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br/>
              <w:t xml:space="preserve">Голосовая функция нередко оказывается нарушенной у детей. Голосовой аппарат – это дыхательные органы, голосовые связки, гортань, полости носа и рта. Причины расстройства голоса весьма разнообразны: заболевания гортани, носоглотки, ротоглотки, легких, бронхов и трохеи, даже сердца и сердечно – сосудистой системы. Голос характеризуется тембром, высотой и силой. От частоты колебания голосовых связок зависит высота голоса и характеризуется повышением и понижением тона, то есть сменой его от низкого к </w:t>
            </w:r>
            <w:proofErr w:type="gramStart"/>
            <w:r w:rsidRPr="001E6BB4">
              <w:rPr>
                <w:rFonts w:ascii="Times New Roman" w:eastAsia="Times New Roman" w:hAnsi="Times New Roman" w:cs="Times New Roman"/>
                <w:i/>
                <w:iCs/>
                <w:color w:val="663311"/>
                <w:sz w:val="27"/>
                <w:szCs w:val="27"/>
                <w:shd w:val="clear" w:color="auto" w:fill="EEEEEE"/>
                <w:lang w:eastAsia="ru-RU"/>
              </w:rPr>
              <w:t>высокому</w:t>
            </w:r>
            <w:proofErr w:type="gramEnd"/>
            <w:r w:rsidRPr="001E6BB4">
              <w:rPr>
                <w:rFonts w:ascii="Times New Roman" w:eastAsia="Times New Roman" w:hAnsi="Times New Roman" w:cs="Times New Roman"/>
                <w:i/>
                <w:iCs/>
                <w:color w:val="663311"/>
                <w:sz w:val="27"/>
                <w:szCs w:val="27"/>
                <w:shd w:val="clear" w:color="auto" w:fill="EEEEEE"/>
                <w:lang w:eastAsia="ru-RU"/>
              </w:rPr>
              <w:t xml:space="preserve"> и наоборот. Это основной тон голоса. Сила голоса зависит от амплитуды колебания голосовых связок и характеризуется громкостью. Это умение управлять голосовыми связками. Она зависит от уровня </w:t>
            </w:r>
            <w:proofErr w:type="spellStart"/>
            <w:r w:rsidRPr="001E6BB4">
              <w:rPr>
                <w:rFonts w:ascii="Times New Roman" w:eastAsia="Times New Roman" w:hAnsi="Times New Roman" w:cs="Times New Roman"/>
                <w:i/>
                <w:iCs/>
                <w:color w:val="663311"/>
                <w:sz w:val="27"/>
                <w:szCs w:val="27"/>
                <w:shd w:val="clear" w:color="auto" w:fill="EEEEEE"/>
                <w:lang w:eastAsia="ru-RU"/>
              </w:rPr>
              <w:t>подсвязочного</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и </w:t>
            </w:r>
            <w:proofErr w:type="spellStart"/>
            <w:r w:rsidRPr="001E6BB4">
              <w:rPr>
                <w:rFonts w:ascii="Times New Roman" w:eastAsia="Times New Roman" w:hAnsi="Times New Roman" w:cs="Times New Roman"/>
                <w:i/>
                <w:iCs/>
                <w:color w:val="663311"/>
                <w:sz w:val="27"/>
                <w:szCs w:val="27"/>
                <w:shd w:val="clear" w:color="auto" w:fill="EEEEEE"/>
                <w:lang w:eastAsia="ru-RU"/>
              </w:rPr>
              <w:t>надсвязочного</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давления и от степени смыкания голосовых связок. Также у голоса есть тембр, благодаря которому, мы узнаем друг друга – это индивидуальная окраска. Все компоненты голоса взаимосвязаны и реально существуют в единстве. Качество голоса может ухудшаться в результате заболеваний верхних дыхательных путей, при снижении слуха, при особенностях характера. </w:t>
            </w:r>
            <w:r w:rsidRPr="001E6BB4">
              <w:rPr>
                <w:rFonts w:ascii="Times New Roman" w:eastAsia="Times New Roman" w:hAnsi="Times New Roman" w:cs="Times New Roman"/>
                <w:i/>
                <w:iCs/>
                <w:color w:val="663311"/>
                <w:sz w:val="27"/>
                <w:szCs w:val="27"/>
                <w:shd w:val="clear" w:color="auto" w:fill="EEEEEE"/>
                <w:lang w:eastAsia="ru-RU"/>
              </w:rPr>
              <w:br/>
              <w:t xml:space="preserve">Нарушения голоса связаны с парезами мышц языка, губ, мягкого неба, голосовых складок, мышц гортани, нарушениями их мышечного тонуса и ограничением их подвижности. У детей с речевыми диагнозами голос тихий, слабый, немодулированный, тембр глухой, с назальным оттенком, монотонный, темп замедленный. </w:t>
            </w:r>
            <w:proofErr w:type="spellStart"/>
            <w:r w:rsidRPr="001E6BB4">
              <w:rPr>
                <w:rFonts w:ascii="Times New Roman" w:eastAsia="Times New Roman" w:hAnsi="Times New Roman" w:cs="Times New Roman"/>
                <w:i/>
                <w:iCs/>
                <w:color w:val="663311"/>
                <w:sz w:val="27"/>
                <w:szCs w:val="27"/>
                <w:shd w:val="clear" w:color="auto" w:fill="EEEEEE"/>
                <w:lang w:eastAsia="ru-RU"/>
              </w:rPr>
              <w:t>Несформированность</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произвольного сокращения мышц голосового аппарата может полностью исключить возможность вибрации голосовых складок, что будет резко нарушать процесс образования звонких согласных. Вибрация складок нарушается при слабости или парезах мышц голосового аппарата, сила голоса в этих условиях становится минимальной. Это проявляется при недостаточной работе коры больших полушарий, нарушении иннервации проводящих путей языкоглоточного и блуждающего нервов, нарушении мышечного тонуса. Одним из нарушений голоса, встречающихся у детей дошкольного возраста, является </w:t>
            </w:r>
            <w:proofErr w:type="spellStart"/>
            <w:r w:rsidRPr="001E6BB4">
              <w:rPr>
                <w:rFonts w:ascii="Times New Roman" w:eastAsia="Times New Roman" w:hAnsi="Times New Roman" w:cs="Times New Roman"/>
                <w:i/>
                <w:iCs/>
                <w:color w:val="663311"/>
                <w:sz w:val="27"/>
                <w:szCs w:val="27"/>
                <w:shd w:val="clear" w:color="auto" w:fill="EEEEEE"/>
                <w:lang w:eastAsia="ru-RU"/>
              </w:rPr>
              <w:t>дисфония</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и афония. </w:t>
            </w:r>
            <w:r w:rsidRPr="001E6BB4">
              <w:rPr>
                <w:rFonts w:ascii="Times New Roman" w:eastAsia="Times New Roman" w:hAnsi="Times New Roman" w:cs="Times New Roman"/>
                <w:i/>
                <w:iCs/>
                <w:color w:val="663311"/>
                <w:sz w:val="27"/>
                <w:szCs w:val="27"/>
                <w:shd w:val="clear" w:color="auto" w:fill="EEEEEE"/>
                <w:lang w:eastAsia="ru-RU"/>
              </w:rPr>
              <w:br/>
              <w:t xml:space="preserve">Афония – это полное отсутствие голоса. </w:t>
            </w:r>
            <w:proofErr w:type="spellStart"/>
            <w:r w:rsidRPr="001E6BB4">
              <w:rPr>
                <w:rFonts w:ascii="Times New Roman" w:eastAsia="Times New Roman" w:hAnsi="Times New Roman" w:cs="Times New Roman"/>
                <w:i/>
                <w:iCs/>
                <w:color w:val="663311"/>
                <w:sz w:val="27"/>
                <w:szCs w:val="27"/>
                <w:shd w:val="clear" w:color="auto" w:fill="EEEEEE"/>
                <w:lang w:eastAsia="ru-RU"/>
              </w:rPr>
              <w:t>Дисфония</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 частичное нарушение высоты, силы и тембра. При </w:t>
            </w:r>
            <w:proofErr w:type="spellStart"/>
            <w:r w:rsidRPr="001E6BB4">
              <w:rPr>
                <w:rFonts w:ascii="Times New Roman" w:eastAsia="Times New Roman" w:hAnsi="Times New Roman" w:cs="Times New Roman"/>
                <w:i/>
                <w:iCs/>
                <w:color w:val="663311"/>
                <w:sz w:val="27"/>
                <w:szCs w:val="27"/>
                <w:shd w:val="clear" w:color="auto" w:fill="EEEEEE"/>
                <w:lang w:eastAsia="ru-RU"/>
              </w:rPr>
              <w:t>дисфонии</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голос бывает слабый, хриплый. Если вовремя не обратить на это внимание, то нарушение может принять затяжной характер и привести к возникновению </w:t>
            </w:r>
            <w:r w:rsidRPr="001E6BB4">
              <w:rPr>
                <w:rFonts w:ascii="Times New Roman" w:eastAsia="Times New Roman" w:hAnsi="Times New Roman" w:cs="Times New Roman"/>
                <w:i/>
                <w:iCs/>
                <w:color w:val="663311"/>
                <w:sz w:val="27"/>
                <w:szCs w:val="27"/>
                <w:shd w:val="clear" w:color="auto" w:fill="EEEEEE"/>
                <w:lang w:eastAsia="ru-RU"/>
              </w:rPr>
              <w:lastRenderedPageBreak/>
              <w:t xml:space="preserve">органических изменений в голосовом аппарате. К </w:t>
            </w:r>
            <w:proofErr w:type="spellStart"/>
            <w:r w:rsidRPr="001E6BB4">
              <w:rPr>
                <w:rFonts w:ascii="Times New Roman" w:eastAsia="Times New Roman" w:hAnsi="Times New Roman" w:cs="Times New Roman"/>
                <w:i/>
                <w:iCs/>
                <w:color w:val="663311"/>
                <w:sz w:val="27"/>
                <w:szCs w:val="27"/>
                <w:shd w:val="clear" w:color="auto" w:fill="EEEEEE"/>
                <w:lang w:eastAsia="ru-RU"/>
              </w:rPr>
              <w:t>дисфонии</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могут привести постоянное перенапряжение голоса в результате слишком громкого разговора, пения, крика, несоблюдение основных правил гигиены голоса. Развитию </w:t>
            </w:r>
            <w:proofErr w:type="spellStart"/>
            <w:r w:rsidRPr="001E6BB4">
              <w:rPr>
                <w:rFonts w:ascii="Times New Roman" w:eastAsia="Times New Roman" w:hAnsi="Times New Roman" w:cs="Times New Roman"/>
                <w:i/>
                <w:iCs/>
                <w:color w:val="663311"/>
                <w:sz w:val="27"/>
                <w:szCs w:val="27"/>
                <w:shd w:val="clear" w:color="auto" w:fill="EEEEEE"/>
                <w:lang w:eastAsia="ru-RU"/>
              </w:rPr>
              <w:t>дисфонии</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могут также способствовать аденоидные разрастания в носу, которые затрудняют носовое дыхание и приучают ребенка дышать ртом. При ротовом дыхании вдыхается воздух, который не очищается, не согревается и не увлажняется, как это бывает при носовом дыхании, вследствие чего возникают хронические воспалительные процессы в слизистой оболочке гортани, голос становится хриплым. Недостаточное небно-глоточное смыкание – причина </w:t>
            </w:r>
            <w:proofErr w:type="spellStart"/>
            <w:r w:rsidRPr="001E6BB4">
              <w:rPr>
                <w:rFonts w:ascii="Times New Roman" w:eastAsia="Times New Roman" w:hAnsi="Times New Roman" w:cs="Times New Roman"/>
                <w:i/>
                <w:iCs/>
                <w:color w:val="663311"/>
                <w:sz w:val="27"/>
                <w:szCs w:val="27"/>
                <w:shd w:val="clear" w:color="auto" w:fill="EEEEEE"/>
                <w:lang w:eastAsia="ru-RU"/>
              </w:rPr>
              <w:t>назальности</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в речи.</w:t>
            </w:r>
          </w:p>
          <w:p w:rsidR="001E6BB4" w:rsidRPr="001E6BB4" w:rsidRDefault="001E6BB4" w:rsidP="001E6BB4">
            <w:pPr>
              <w:spacing w:beforeAutospacing="1" w:after="100" w:afterAutospacing="1" w:line="240" w:lineRule="auto"/>
              <w:outlineLvl w:val="2"/>
              <w:rPr>
                <w:rFonts w:ascii="Times New Roman" w:eastAsia="Times New Roman" w:hAnsi="Times New Roman" w:cs="Times New Roman"/>
                <w:i/>
                <w:iCs/>
                <w:color w:val="FF0000"/>
                <w:sz w:val="41"/>
                <w:szCs w:val="41"/>
                <w:shd w:val="clear" w:color="auto" w:fill="EEEEEE"/>
                <w:lang w:eastAsia="ru-RU"/>
              </w:rPr>
            </w:pPr>
            <w:bookmarkStart w:id="1" w:name="TOC-.1"/>
            <w:bookmarkEnd w:id="1"/>
            <w:r w:rsidRPr="001E6BB4">
              <w:rPr>
                <w:rFonts w:ascii="Times New Roman" w:eastAsia="Times New Roman" w:hAnsi="Times New Roman" w:cs="Times New Roman"/>
                <w:i/>
                <w:iCs/>
                <w:color w:val="FF0000"/>
                <w:sz w:val="41"/>
                <w:szCs w:val="41"/>
                <w:shd w:val="clear" w:color="auto" w:fill="EEEEEE"/>
                <w:lang w:eastAsia="ru-RU"/>
              </w:rPr>
              <w:t>Коррекционная работа при нарушениях голоса.</w:t>
            </w:r>
          </w:p>
          <w:p w:rsidR="001E6BB4" w:rsidRPr="001E6BB4" w:rsidRDefault="001E6BB4" w:rsidP="001E6BB4">
            <w:pPr>
              <w:spacing w:before="100" w:beforeAutospacing="1" w:after="100" w:afterAutospacing="1" w:line="240" w:lineRule="auto"/>
              <w:outlineLvl w:val="2"/>
              <w:rPr>
                <w:rFonts w:ascii="Times New Roman" w:eastAsia="Times New Roman" w:hAnsi="Times New Roman" w:cs="Times New Roman"/>
                <w:i/>
                <w:iCs/>
                <w:color w:val="FF0000"/>
                <w:sz w:val="41"/>
                <w:szCs w:val="41"/>
                <w:shd w:val="clear" w:color="auto" w:fill="EEEEEE"/>
                <w:lang w:eastAsia="ru-RU"/>
              </w:rPr>
            </w:pPr>
            <w:r w:rsidRPr="001E6BB4">
              <w:rPr>
                <w:rFonts w:ascii="Times New Roman" w:eastAsia="Times New Roman" w:hAnsi="Times New Roman" w:cs="Times New Roman"/>
                <w:i/>
                <w:iCs/>
                <w:noProof/>
                <w:color w:val="6900B3"/>
                <w:sz w:val="41"/>
                <w:szCs w:val="41"/>
                <w:shd w:val="clear" w:color="auto" w:fill="EEEEEE"/>
                <w:lang w:eastAsia="ru-RU"/>
              </w:rPr>
              <w:drawing>
                <wp:inline distT="0" distB="0" distL="0" distR="0" wp14:anchorId="21CB0223" wp14:editId="041DAE98">
                  <wp:extent cx="3048000" cy="1895475"/>
                  <wp:effectExtent l="0" t="0" r="0" b="9525"/>
                  <wp:docPr id="2" name="Рисунок 2" descr="https://www.sites.google.com/site/gkfjjkf/_/rsrc/1467139759629/razvitie-golosa/9.jpg?height=199&amp;width=32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ites.google.com/site/gkfjjkf/_/rsrc/1467139759629/razvitie-golosa/9.jpg?height=199&amp;width=32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895475"/>
                          </a:xfrm>
                          <a:prstGeom prst="rect">
                            <a:avLst/>
                          </a:prstGeom>
                          <a:noFill/>
                          <a:ln>
                            <a:noFill/>
                          </a:ln>
                        </pic:spPr>
                      </pic:pic>
                    </a:graphicData>
                  </a:graphic>
                </wp:inline>
              </w:drawing>
            </w:r>
          </w:p>
          <w:p w:rsidR="001E6BB4" w:rsidRPr="001E6BB4" w:rsidRDefault="001E6BB4" w:rsidP="001E6BB4">
            <w:pPr>
              <w:spacing w:after="0" w:line="240" w:lineRule="auto"/>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br/>
              <w:t>Работа над голосом затрагивает все его качества: силу, высоту, длительность, тембр и их изменения в речевом процессе. Коррекционные воздействия следует строить на результатах обследования. Обследование голоса проводится вместе с основным, в начале года. Ребенку предлагается выполнить ряд упражнений. </w:t>
            </w:r>
            <w:r w:rsidRPr="001E6BB4">
              <w:rPr>
                <w:rFonts w:ascii="Times New Roman" w:eastAsia="Times New Roman" w:hAnsi="Times New Roman" w:cs="Times New Roman"/>
                <w:i/>
                <w:iCs/>
                <w:color w:val="663311"/>
                <w:sz w:val="27"/>
                <w:szCs w:val="27"/>
                <w:shd w:val="clear" w:color="auto" w:fill="EEEEEE"/>
                <w:lang w:eastAsia="ru-RU"/>
              </w:rPr>
              <w:br/>
              <w:t>1. Длительность. Произнести короткий и длинный звук</w:t>
            </w:r>
            <w:proofErr w:type="gramStart"/>
            <w:r w:rsidRPr="001E6BB4">
              <w:rPr>
                <w:rFonts w:ascii="Times New Roman" w:eastAsia="Times New Roman" w:hAnsi="Times New Roman" w:cs="Times New Roman"/>
                <w:i/>
                <w:iCs/>
                <w:color w:val="663311"/>
                <w:sz w:val="27"/>
                <w:szCs w:val="27"/>
                <w:shd w:val="clear" w:color="auto" w:fill="EEEEEE"/>
                <w:lang w:eastAsia="ru-RU"/>
              </w:rPr>
              <w:t xml:space="preserve"> У</w:t>
            </w:r>
            <w:proofErr w:type="gramEnd"/>
            <w:r w:rsidRPr="001E6BB4">
              <w:rPr>
                <w:rFonts w:ascii="Times New Roman" w:eastAsia="Times New Roman" w:hAnsi="Times New Roman" w:cs="Times New Roman"/>
                <w:i/>
                <w:iCs/>
                <w:color w:val="663311"/>
                <w:sz w:val="27"/>
                <w:szCs w:val="27"/>
                <w:shd w:val="clear" w:color="auto" w:fill="EEEEEE"/>
                <w:lang w:eastAsia="ru-RU"/>
              </w:rPr>
              <w:t xml:space="preserve"> – УУУУУУ (учитывается, как долго может ребенок тянуть звук и как отличает продолжительность). </w:t>
            </w:r>
            <w:r w:rsidRPr="001E6BB4">
              <w:rPr>
                <w:rFonts w:ascii="Times New Roman" w:eastAsia="Times New Roman" w:hAnsi="Times New Roman" w:cs="Times New Roman"/>
                <w:i/>
                <w:iCs/>
                <w:color w:val="663311"/>
                <w:sz w:val="27"/>
                <w:szCs w:val="27"/>
                <w:shd w:val="clear" w:color="auto" w:fill="EEEEEE"/>
                <w:lang w:eastAsia="ru-RU"/>
              </w:rPr>
              <w:br/>
              <w:t>2. Сила. Нужно произнести сочетание звуков, слово или фразу тихо, громко и шепотом (учитывается различия между громкостью). </w:t>
            </w:r>
            <w:r w:rsidRPr="001E6BB4">
              <w:rPr>
                <w:rFonts w:ascii="Times New Roman" w:eastAsia="Times New Roman" w:hAnsi="Times New Roman" w:cs="Times New Roman"/>
                <w:i/>
                <w:iCs/>
                <w:color w:val="663311"/>
                <w:sz w:val="27"/>
                <w:szCs w:val="27"/>
                <w:shd w:val="clear" w:color="auto" w:fill="EEEEEE"/>
                <w:lang w:eastAsia="ru-RU"/>
              </w:rPr>
              <w:br/>
              <w:t xml:space="preserve">3. Высота голоса. Подражать произнесению. Мычит корова - МУ, теленок – </w:t>
            </w:r>
            <w:proofErr w:type="spellStart"/>
            <w:r w:rsidRPr="001E6BB4">
              <w:rPr>
                <w:rFonts w:ascii="Times New Roman" w:eastAsia="Times New Roman" w:hAnsi="Times New Roman" w:cs="Times New Roman"/>
                <w:i/>
                <w:iCs/>
                <w:color w:val="663311"/>
                <w:sz w:val="27"/>
                <w:szCs w:val="27"/>
                <w:shd w:val="clear" w:color="auto" w:fill="EEEEEE"/>
                <w:lang w:eastAsia="ru-RU"/>
              </w:rPr>
              <w:t>му</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(учитывается различие).</w:t>
            </w:r>
            <w:r w:rsidRPr="001E6BB4">
              <w:rPr>
                <w:rFonts w:ascii="Times New Roman" w:eastAsia="Times New Roman" w:hAnsi="Times New Roman" w:cs="Times New Roman"/>
                <w:i/>
                <w:iCs/>
                <w:color w:val="663311"/>
                <w:sz w:val="27"/>
                <w:szCs w:val="27"/>
                <w:shd w:val="clear" w:color="auto" w:fill="EEEEEE"/>
                <w:lang w:eastAsia="ru-RU"/>
              </w:rPr>
              <w:br/>
              <w:t xml:space="preserve">4. Модуляция голоса. Самолет приближается и улетает </w:t>
            </w:r>
            <w:proofErr w:type="spellStart"/>
            <w:r w:rsidRPr="001E6BB4">
              <w:rPr>
                <w:rFonts w:ascii="Times New Roman" w:eastAsia="Times New Roman" w:hAnsi="Times New Roman" w:cs="Times New Roman"/>
                <w:i/>
                <w:iCs/>
                <w:color w:val="663311"/>
                <w:sz w:val="27"/>
                <w:szCs w:val="27"/>
                <w:shd w:val="clear" w:color="auto" w:fill="EEEEEE"/>
                <w:lang w:eastAsia="ru-RU"/>
              </w:rPr>
              <w:t>УУУУУууууууУУУУУУ</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(учитывается умение повышать и понижать голос). </w:t>
            </w:r>
            <w:r w:rsidRPr="001E6BB4">
              <w:rPr>
                <w:rFonts w:ascii="Times New Roman" w:eastAsia="Times New Roman" w:hAnsi="Times New Roman" w:cs="Times New Roman"/>
                <w:i/>
                <w:iCs/>
                <w:color w:val="663311"/>
                <w:sz w:val="27"/>
                <w:szCs w:val="27"/>
                <w:shd w:val="clear" w:color="auto" w:fill="EEEEEE"/>
                <w:lang w:eastAsia="ru-RU"/>
              </w:rPr>
              <w:br/>
              <w:t>Коррекционная работа строится по принципам:</w:t>
            </w:r>
          </w:p>
          <w:p w:rsidR="001E6BB4" w:rsidRPr="001E6BB4" w:rsidRDefault="001E6BB4" w:rsidP="001E6BB4">
            <w:pPr>
              <w:numPr>
                <w:ilvl w:val="0"/>
                <w:numId w:val="1"/>
              </w:numPr>
              <w:spacing w:before="100" w:beforeAutospacing="1" w:after="100" w:afterAutospacing="1" w:line="240" w:lineRule="auto"/>
              <w:ind w:left="1440"/>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Связь с медиками – специалистами.</w:t>
            </w:r>
          </w:p>
          <w:p w:rsidR="001E6BB4" w:rsidRPr="001E6BB4" w:rsidRDefault="001E6BB4" w:rsidP="001E6BB4">
            <w:pPr>
              <w:numPr>
                <w:ilvl w:val="0"/>
                <w:numId w:val="1"/>
              </w:numPr>
              <w:spacing w:before="100" w:beforeAutospacing="1" w:after="100" w:afterAutospacing="1" w:line="240" w:lineRule="auto"/>
              <w:ind w:left="1440"/>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Последовательность, систематичность.</w:t>
            </w:r>
          </w:p>
          <w:p w:rsidR="001E6BB4" w:rsidRPr="001E6BB4" w:rsidRDefault="001E6BB4" w:rsidP="001E6BB4">
            <w:pPr>
              <w:numPr>
                <w:ilvl w:val="0"/>
                <w:numId w:val="1"/>
              </w:numPr>
              <w:spacing w:before="100" w:beforeAutospacing="1" w:after="100" w:afterAutospacing="1" w:line="240" w:lineRule="auto"/>
              <w:ind w:left="1440"/>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 xml:space="preserve">Работа начинается с </w:t>
            </w:r>
            <w:proofErr w:type="gramStart"/>
            <w:r w:rsidRPr="001E6BB4">
              <w:rPr>
                <w:rFonts w:ascii="Times New Roman" w:eastAsia="Times New Roman" w:hAnsi="Times New Roman" w:cs="Times New Roman"/>
                <w:i/>
                <w:iCs/>
                <w:color w:val="663311"/>
                <w:sz w:val="27"/>
                <w:szCs w:val="27"/>
                <w:shd w:val="clear" w:color="auto" w:fill="EEEEEE"/>
                <w:lang w:eastAsia="ru-RU"/>
              </w:rPr>
              <w:t>сохранных</w:t>
            </w:r>
            <w:proofErr w:type="gramEnd"/>
            <w:r w:rsidRPr="001E6BB4">
              <w:rPr>
                <w:rFonts w:ascii="Times New Roman" w:eastAsia="Times New Roman" w:hAnsi="Times New Roman" w:cs="Times New Roman"/>
                <w:i/>
                <w:iCs/>
                <w:color w:val="663311"/>
                <w:sz w:val="27"/>
                <w:szCs w:val="27"/>
                <w:shd w:val="clear" w:color="auto" w:fill="EEEEEE"/>
                <w:lang w:eastAsia="ru-RU"/>
              </w:rPr>
              <w:t xml:space="preserve"> функции голоса.</w:t>
            </w:r>
          </w:p>
          <w:p w:rsidR="001E6BB4" w:rsidRPr="001E6BB4" w:rsidRDefault="001E6BB4" w:rsidP="001E6BB4">
            <w:pPr>
              <w:numPr>
                <w:ilvl w:val="0"/>
                <w:numId w:val="1"/>
              </w:numPr>
              <w:spacing w:before="100" w:beforeAutospacing="1" w:after="100" w:afterAutospacing="1" w:line="240" w:lineRule="auto"/>
              <w:ind w:left="1440"/>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Каждое упражнение проводиться до тех пор, пока ребенок полностью не усвоит.</w:t>
            </w:r>
          </w:p>
          <w:p w:rsidR="001E6BB4" w:rsidRPr="001E6BB4" w:rsidRDefault="001E6BB4" w:rsidP="001E6BB4">
            <w:pPr>
              <w:numPr>
                <w:ilvl w:val="0"/>
                <w:numId w:val="1"/>
              </w:numPr>
              <w:spacing w:before="100" w:beforeAutospacing="1" w:after="100" w:afterAutospacing="1" w:line="240" w:lineRule="auto"/>
              <w:ind w:left="1440"/>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 xml:space="preserve">Все упражнения подбираются от простого к </w:t>
            </w:r>
            <w:proofErr w:type="gramStart"/>
            <w:r w:rsidRPr="001E6BB4">
              <w:rPr>
                <w:rFonts w:ascii="Times New Roman" w:eastAsia="Times New Roman" w:hAnsi="Times New Roman" w:cs="Times New Roman"/>
                <w:i/>
                <w:iCs/>
                <w:color w:val="663311"/>
                <w:sz w:val="27"/>
                <w:szCs w:val="27"/>
                <w:shd w:val="clear" w:color="auto" w:fill="EEEEEE"/>
                <w:lang w:eastAsia="ru-RU"/>
              </w:rPr>
              <w:t>сложному</w:t>
            </w:r>
            <w:proofErr w:type="gramEnd"/>
            <w:r w:rsidRPr="001E6BB4">
              <w:rPr>
                <w:rFonts w:ascii="Times New Roman" w:eastAsia="Times New Roman" w:hAnsi="Times New Roman" w:cs="Times New Roman"/>
                <w:i/>
                <w:iCs/>
                <w:color w:val="663311"/>
                <w:sz w:val="27"/>
                <w:szCs w:val="27"/>
                <w:shd w:val="clear" w:color="auto" w:fill="EEEEEE"/>
                <w:lang w:eastAsia="ru-RU"/>
              </w:rPr>
              <w:t>.</w:t>
            </w:r>
          </w:p>
          <w:p w:rsidR="001E6BB4" w:rsidRPr="001E6BB4" w:rsidRDefault="001E6BB4" w:rsidP="001E6BB4">
            <w:pPr>
              <w:numPr>
                <w:ilvl w:val="0"/>
                <w:numId w:val="1"/>
              </w:numPr>
              <w:spacing w:before="100" w:beforeAutospacing="1" w:after="100" w:afterAutospacing="1" w:line="240" w:lineRule="auto"/>
              <w:ind w:left="1440"/>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Терпение и доброжелательное отношение к детям.</w:t>
            </w:r>
          </w:p>
          <w:p w:rsidR="001E6BB4" w:rsidRPr="001E6BB4" w:rsidRDefault="001E6BB4" w:rsidP="001E6BB4">
            <w:pPr>
              <w:numPr>
                <w:ilvl w:val="0"/>
                <w:numId w:val="1"/>
              </w:numPr>
              <w:spacing w:before="100" w:beforeAutospacing="1" w:after="100" w:afterAutospacing="1" w:line="240" w:lineRule="auto"/>
              <w:ind w:left="1440"/>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Занятия по коррекции голоса должны включать в себя артикуляционную и дыхательную гимнастику и лечебную физкультуру.</w:t>
            </w:r>
          </w:p>
          <w:p w:rsidR="001E6BB4" w:rsidRPr="001E6BB4" w:rsidRDefault="001E6BB4" w:rsidP="001E6BB4">
            <w:pPr>
              <w:spacing w:after="100" w:line="240" w:lineRule="auto"/>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lastRenderedPageBreak/>
              <w:t>Вся работа строится после консультации с ЛОР – врачом. Следует помнить, что сила голоса индивидуальна и развивается постепенно. Формируя умение произносить гласные звуки, слоги, слова и фразы голосом повышенной громкости, нужно следить, чтобы не было излишнего форсирования звука, неприятных ощущений. Усиливая голос, дети не должны его повышать, поскольку это может привести к срыву голоса. Высота голоса индивидуальна: у одних детей основной тон ниже, у других – выше. В ходе работы над тембром, силой, высотой голоса создается основа для развития интонационно – выразительной стороной речи. Для коррекционных занятий можно сформировать подгруппы детей по сходным нарушениям.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0"/>
              <w:gridCol w:w="3625"/>
              <w:gridCol w:w="3640"/>
            </w:tblGrid>
            <w:tr w:rsidR="001E6BB4" w:rsidRPr="001E6BB4" w:rsidTr="001E6BB4">
              <w:trPr>
                <w:tblCellSpacing w:w="15" w:type="dxa"/>
              </w:trPr>
              <w:tc>
                <w:tcPr>
                  <w:tcW w:w="0" w:type="auto"/>
                  <w:tcMar>
                    <w:top w:w="15" w:type="dxa"/>
                    <w:left w:w="60" w:type="dxa"/>
                    <w:bottom w:w="15" w:type="dxa"/>
                    <w:right w:w="60" w:type="dxa"/>
                  </w:tcMar>
                  <w:hideMark/>
                </w:tcPr>
                <w:p w:rsidR="001E6BB4" w:rsidRPr="001E6BB4" w:rsidRDefault="001E6BB4" w:rsidP="001E6BB4">
                  <w:pPr>
                    <w:spacing w:after="0" w:line="240" w:lineRule="auto"/>
                    <w:rPr>
                      <w:rFonts w:ascii="Times New Roman" w:eastAsia="Times New Roman" w:hAnsi="Times New Roman" w:cs="Times New Roman"/>
                      <w:sz w:val="24"/>
                      <w:szCs w:val="24"/>
                      <w:lang w:eastAsia="ru-RU"/>
                    </w:rPr>
                  </w:pPr>
                </w:p>
              </w:tc>
              <w:tc>
                <w:tcPr>
                  <w:tcW w:w="0" w:type="auto"/>
                  <w:tcMar>
                    <w:top w:w="15" w:type="dxa"/>
                    <w:left w:w="60" w:type="dxa"/>
                    <w:bottom w:w="15" w:type="dxa"/>
                    <w:right w:w="60" w:type="dxa"/>
                  </w:tcMar>
                  <w:hideMark/>
                </w:tcPr>
                <w:p w:rsidR="001E6BB4" w:rsidRPr="001E6BB4" w:rsidRDefault="001E6BB4" w:rsidP="001E6BB4">
                  <w:pPr>
                    <w:spacing w:after="0" w:line="240" w:lineRule="auto"/>
                    <w:rPr>
                      <w:rFonts w:ascii="Times New Roman" w:eastAsia="Times New Roman" w:hAnsi="Times New Roman" w:cs="Times New Roman"/>
                      <w:sz w:val="24"/>
                      <w:szCs w:val="24"/>
                      <w:lang w:eastAsia="ru-RU"/>
                    </w:rPr>
                  </w:pPr>
                </w:p>
              </w:tc>
              <w:tc>
                <w:tcPr>
                  <w:tcW w:w="0" w:type="auto"/>
                  <w:tcMar>
                    <w:top w:w="15" w:type="dxa"/>
                    <w:left w:w="60" w:type="dxa"/>
                    <w:bottom w:w="15" w:type="dxa"/>
                    <w:right w:w="60" w:type="dxa"/>
                  </w:tcMar>
                  <w:hideMark/>
                </w:tcPr>
                <w:p w:rsidR="001E6BB4" w:rsidRPr="001E6BB4" w:rsidRDefault="001E6BB4" w:rsidP="001E6BB4">
                  <w:pPr>
                    <w:spacing w:after="0" w:line="240" w:lineRule="auto"/>
                    <w:rPr>
                      <w:rFonts w:ascii="Times New Roman" w:eastAsia="Times New Roman" w:hAnsi="Times New Roman" w:cs="Times New Roman"/>
                      <w:sz w:val="24"/>
                      <w:szCs w:val="24"/>
                      <w:lang w:eastAsia="ru-RU"/>
                    </w:rPr>
                  </w:pPr>
                </w:p>
              </w:tc>
            </w:tr>
          </w:tbl>
          <w:p w:rsidR="001E6BB4" w:rsidRPr="001E6BB4" w:rsidRDefault="001E6BB4" w:rsidP="001E6BB4">
            <w:pPr>
              <w:spacing w:beforeAutospacing="1" w:after="100" w:afterAutospacing="1" w:line="240" w:lineRule="auto"/>
              <w:outlineLvl w:val="2"/>
              <w:rPr>
                <w:rFonts w:ascii="Times New Roman" w:eastAsia="Times New Roman" w:hAnsi="Times New Roman" w:cs="Times New Roman"/>
                <w:i/>
                <w:iCs/>
                <w:color w:val="FF0000"/>
                <w:sz w:val="41"/>
                <w:szCs w:val="41"/>
                <w:shd w:val="clear" w:color="auto" w:fill="EEEEEE"/>
                <w:lang w:eastAsia="ru-RU"/>
              </w:rPr>
            </w:pPr>
            <w:bookmarkStart w:id="2" w:name="TOC-.2"/>
            <w:bookmarkEnd w:id="2"/>
            <w:r w:rsidRPr="001E6BB4">
              <w:rPr>
                <w:rFonts w:ascii="Times New Roman" w:eastAsia="Times New Roman" w:hAnsi="Times New Roman" w:cs="Times New Roman"/>
                <w:i/>
                <w:iCs/>
                <w:color w:val="FF0000"/>
                <w:sz w:val="41"/>
                <w:szCs w:val="41"/>
                <w:shd w:val="clear" w:color="auto" w:fill="EEEEEE"/>
                <w:lang w:eastAsia="ru-RU"/>
              </w:rPr>
              <w:t>Упражнения для активизации мышц небной занавески.</w:t>
            </w:r>
          </w:p>
          <w:p w:rsidR="001E6BB4" w:rsidRPr="001E6BB4" w:rsidRDefault="001E6BB4" w:rsidP="001E6BB4">
            <w:pPr>
              <w:spacing w:before="100" w:beforeAutospacing="1" w:after="100" w:afterAutospacing="1" w:line="240" w:lineRule="auto"/>
              <w:outlineLvl w:val="2"/>
              <w:rPr>
                <w:rFonts w:ascii="Times New Roman" w:eastAsia="Times New Roman" w:hAnsi="Times New Roman" w:cs="Times New Roman"/>
                <w:i/>
                <w:iCs/>
                <w:color w:val="FF0000"/>
                <w:sz w:val="41"/>
                <w:szCs w:val="41"/>
                <w:shd w:val="clear" w:color="auto" w:fill="EEEEEE"/>
                <w:lang w:eastAsia="ru-RU"/>
              </w:rPr>
            </w:pPr>
            <w:r w:rsidRPr="001E6BB4">
              <w:rPr>
                <w:rFonts w:ascii="Times New Roman" w:eastAsia="Times New Roman" w:hAnsi="Times New Roman" w:cs="Times New Roman"/>
                <w:i/>
                <w:iCs/>
                <w:noProof/>
                <w:color w:val="6900B3"/>
                <w:sz w:val="41"/>
                <w:szCs w:val="41"/>
                <w:shd w:val="clear" w:color="auto" w:fill="EEEEEE"/>
                <w:lang w:eastAsia="ru-RU"/>
              </w:rPr>
              <w:drawing>
                <wp:inline distT="0" distB="0" distL="0" distR="0" wp14:anchorId="01BFA157" wp14:editId="2F9D28D9">
                  <wp:extent cx="1871166" cy="1514475"/>
                  <wp:effectExtent l="0" t="0" r="0" b="0"/>
                  <wp:docPr id="3" name="Рисунок 3" descr="https://www.sites.google.com/site/gkfjjkf/_/rsrc/1467139759629/razvitie-golosa/10.jpg?height=259&amp;width=3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ites.google.com/site/gkfjjkf/_/rsrc/1467139759629/razvitie-golosa/10.jpg?height=259&amp;width=32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1166" cy="1514475"/>
                          </a:xfrm>
                          <a:prstGeom prst="rect">
                            <a:avLst/>
                          </a:prstGeom>
                          <a:noFill/>
                          <a:ln>
                            <a:noFill/>
                          </a:ln>
                        </pic:spPr>
                      </pic:pic>
                    </a:graphicData>
                  </a:graphic>
                </wp:inline>
              </w:drawing>
            </w:r>
          </w:p>
          <w:p w:rsidR="001E6BB4" w:rsidRPr="001E6BB4" w:rsidRDefault="001E6BB4" w:rsidP="001E6BB4">
            <w:pPr>
              <w:spacing w:after="100" w:line="240" w:lineRule="auto"/>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При коррекции голоса большое значение имеют активизация мышц небной занавески, мягкого нёба, расслабление тонуса голосовых связок, мышц нижней челюсти. При любых нарушениях голоса необходимо провести следующую работу: </w:t>
            </w:r>
            <w:r w:rsidRPr="001E6BB4">
              <w:rPr>
                <w:rFonts w:ascii="Times New Roman" w:eastAsia="Times New Roman" w:hAnsi="Times New Roman" w:cs="Times New Roman"/>
                <w:i/>
                <w:iCs/>
                <w:color w:val="663311"/>
                <w:sz w:val="27"/>
                <w:szCs w:val="27"/>
                <w:shd w:val="clear" w:color="auto" w:fill="EEEEEE"/>
                <w:lang w:eastAsia="ru-RU"/>
              </w:rPr>
              <w:br/>
              <w:t>1. Активизация небной занавески: </w:t>
            </w:r>
            <w:r w:rsidRPr="001E6BB4">
              <w:rPr>
                <w:rFonts w:ascii="Times New Roman" w:eastAsia="Times New Roman" w:hAnsi="Times New Roman" w:cs="Times New Roman"/>
                <w:i/>
                <w:iCs/>
                <w:color w:val="663311"/>
                <w:sz w:val="27"/>
                <w:szCs w:val="27"/>
                <w:shd w:val="clear" w:color="auto" w:fill="EEEEEE"/>
                <w:lang w:eastAsia="ru-RU"/>
              </w:rPr>
              <w:br/>
              <w:t>• вертикальные поглаживающие, разминающие, толчкообразные движения большим пальцем по направлению от верхних резцов до маленького язычка</w:t>
            </w:r>
            <w:proofErr w:type="gramStart"/>
            <w:r w:rsidRPr="001E6BB4">
              <w:rPr>
                <w:rFonts w:ascii="Times New Roman" w:eastAsia="Times New Roman" w:hAnsi="Times New Roman" w:cs="Times New Roman"/>
                <w:i/>
                <w:iCs/>
                <w:color w:val="663311"/>
                <w:sz w:val="27"/>
                <w:szCs w:val="27"/>
                <w:shd w:val="clear" w:color="auto" w:fill="EEEEEE"/>
                <w:lang w:eastAsia="ru-RU"/>
              </w:rPr>
              <w:t>.</w:t>
            </w:r>
            <w:proofErr w:type="gramEnd"/>
            <w:r w:rsidRPr="001E6BB4">
              <w:rPr>
                <w:rFonts w:ascii="Times New Roman" w:eastAsia="Times New Roman" w:hAnsi="Times New Roman" w:cs="Times New Roman"/>
                <w:i/>
                <w:iCs/>
                <w:color w:val="663311"/>
                <w:sz w:val="27"/>
                <w:szCs w:val="27"/>
                <w:shd w:val="clear" w:color="auto" w:fill="EEEEEE"/>
                <w:lang w:eastAsia="ru-RU"/>
              </w:rPr>
              <w:t> </w:t>
            </w:r>
            <w:r w:rsidRPr="001E6BB4">
              <w:rPr>
                <w:rFonts w:ascii="Times New Roman" w:eastAsia="Times New Roman" w:hAnsi="Times New Roman" w:cs="Times New Roman"/>
                <w:i/>
                <w:iCs/>
                <w:color w:val="663311"/>
                <w:sz w:val="27"/>
                <w:szCs w:val="27"/>
                <w:shd w:val="clear" w:color="auto" w:fill="EEEEEE"/>
                <w:lang w:eastAsia="ru-RU"/>
              </w:rPr>
              <w:br/>
              <w:t xml:space="preserve">• </w:t>
            </w:r>
            <w:proofErr w:type="gramStart"/>
            <w:r w:rsidRPr="001E6BB4">
              <w:rPr>
                <w:rFonts w:ascii="Times New Roman" w:eastAsia="Times New Roman" w:hAnsi="Times New Roman" w:cs="Times New Roman"/>
                <w:i/>
                <w:iCs/>
                <w:color w:val="663311"/>
                <w:sz w:val="27"/>
                <w:szCs w:val="27"/>
                <w:shd w:val="clear" w:color="auto" w:fill="EEEEEE"/>
                <w:lang w:eastAsia="ru-RU"/>
              </w:rPr>
              <w:t>п</w:t>
            </w:r>
            <w:proofErr w:type="gramEnd"/>
            <w:r w:rsidRPr="001E6BB4">
              <w:rPr>
                <w:rFonts w:ascii="Times New Roman" w:eastAsia="Times New Roman" w:hAnsi="Times New Roman" w:cs="Times New Roman"/>
                <w:i/>
                <w:iCs/>
                <w:color w:val="663311"/>
                <w:sz w:val="27"/>
                <w:szCs w:val="27"/>
                <w:shd w:val="clear" w:color="auto" w:fill="EEEEEE"/>
                <w:lang w:eastAsia="ru-RU"/>
              </w:rPr>
              <w:t>оперечные движения на границе твердого и мягкого неба, при выполнении этих движений активизируется еще и мышца задней стенки глотки. </w:t>
            </w:r>
            <w:r w:rsidRPr="001E6BB4">
              <w:rPr>
                <w:rFonts w:ascii="Times New Roman" w:eastAsia="Times New Roman" w:hAnsi="Times New Roman" w:cs="Times New Roman"/>
                <w:i/>
                <w:iCs/>
                <w:color w:val="663311"/>
                <w:sz w:val="27"/>
                <w:szCs w:val="27"/>
                <w:shd w:val="clear" w:color="auto" w:fill="EEEEEE"/>
                <w:lang w:eastAsia="ru-RU"/>
              </w:rPr>
              <w:br/>
              <w:t>• при произношении звука [А] - растирающие движения по мягкому небу от верхних резцов до маленького язычка (рот широко открыт, раздражение идет от произношения). </w:t>
            </w:r>
            <w:r w:rsidRPr="001E6BB4">
              <w:rPr>
                <w:rFonts w:ascii="Times New Roman" w:eastAsia="Times New Roman" w:hAnsi="Times New Roman" w:cs="Times New Roman"/>
                <w:i/>
                <w:iCs/>
                <w:color w:val="663311"/>
                <w:sz w:val="27"/>
                <w:szCs w:val="27"/>
                <w:shd w:val="clear" w:color="auto" w:fill="EEEEEE"/>
                <w:lang w:eastAsia="ru-RU"/>
              </w:rPr>
              <w:br/>
              <w:t>• быстрое, краткое произношение звука [А] с одновременными толчкообразными движениями по мягкому нёбу большим пальцем. </w:t>
            </w:r>
            <w:r w:rsidRPr="001E6BB4">
              <w:rPr>
                <w:rFonts w:ascii="Times New Roman" w:eastAsia="Times New Roman" w:hAnsi="Times New Roman" w:cs="Times New Roman"/>
                <w:i/>
                <w:iCs/>
                <w:color w:val="663311"/>
                <w:sz w:val="27"/>
                <w:szCs w:val="27"/>
                <w:shd w:val="clear" w:color="auto" w:fill="EEEEEE"/>
                <w:lang w:eastAsia="ru-RU"/>
              </w:rPr>
              <w:br/>
              <w:t>2. Гимнастика мягкого неба: </w:t>
            </w:r>
            <w:r w:rsidRPr="001E6BB4">
              <w:rPr>
                <w:rFonts w:ascii="Times New Roman" w:eastAsia="Times New Roman" w:hAnsi="Times New Roman" w:cs="Times New Roman"/>
                <w:i/>
                <w:iCs/>
                <w:color w:val="663311"/>
                <w:sz w:val="27"/>
                <w:szCs w:val="27"/>
                <w:shd w:val="clear" w:color="auto" w:fill="EEEEEE"/>
                <w:lang w:eastAsia="ru-RU"/>
              </w:rPr>
              <w:br/>
              <w:t>• покашливание; </w:t>
            </w:r>
            <w:r w:rsidRPr="001E6BB4">
              <w:rPr>
                <w:rFonts w:ascii="Times New Roman" w:eastAsia="Times New Roman" w:hAnsi="Times New Roman" w:cs="Times New Roman"/>
                <w:i/>
                <w:iCs/>
                <w:color w:val="663311"/>
                <w:sz w:val="27"/>
                <w:szCs w:val="27"/>
                <w:shd w:val="clear" w:color="auto" w:fill="EEEEEE"/>
                <w:lang w:eastAsia="ru-RU"/>
              </w:rPr>
              <w:br/>
              <w:t>• зевание; </w:t>
            </w:r>
            <w:r w:rsidRPr="001E6BB4">
              <w:rPr>
                <w:rFonts w:ascii="Times New Roman" w:eastAsia="Times New Roman" w:hAnsi="Times New Roman" w:cs="Times New Roman"/>
                <w:i/>
                <w:iCs/>
                <w:color w:val="663311"/>
                <w:sz w:val="27"/>
                <w:szCs w:val="27"/>
                <w:shd w:val="clear" w:color="auto" w:fill="EEEEEE"/>
                <w:lang w:eastAsia="ru-RU"/>
              </w:rPr>
              <w:br/>
              <w:t>• глотание воды небольшими порциями; </w:t>
            </w:r>
            <w:r w:rsidRPr="001E6BB4">
              <w:rPr>
                <w:rFonts w:ascii="Times New Roman" w:eastAsia="Times New Roman" w:hAnsi="Times New Roman" w:cs="Times New Roman"/>
                <w:i/>
                <w:iCs/>
                <w:color w:val="663311"/>
                <w:sz w:val="27"/>
                <w:szCs w:val="27"/>
                <w:shd w:val="clear" w:color="auto" w:fill="EEEEEE"/>
                <w:lang w:eastAsia="ru-RU"/>
              </w:rPr>
              <w:br/>
              <w:t>• имитация полоскания рта. </w:t>
            </w:r>
            <w:r w:rsidRPr="001E6BB4">
              <w:rPr>
                <w:rFonts w:ascii="Times New Roman" w:eastAsia="Times New Roman" w:hAnsi="Times New Roman" w:cs="Times New Roman"/>
                <w:i/>
                <w:iCs/>
                <w:color w:val="663311"/>
                <w:sz w:val="27"/>
                <w:szCs w:val="27"/>
                <w:shd w:val="clear" w:color="auto" w:fill="EEEEEE"/>
                <w:lang w:eastAsia="ru-RU"/>
              </w:rPr>
              <w:br/>
              <w:t>3. Упражнения для расслабления голосовых складок: </w:t>
            </w:r>
            <w:r w:rsidRPr="001E6BB4">
              <w:rPr>
                <w:rFonts w:ascii="Times New Roman" w:eastAsia="Times New Roman" w:hAnsi="Times New Roman" w:cs="Times New Roman"/>
                <w:i/>
                <w:iCs/>
                <w:color w:val="663311"/>
                <w:sz w:val="27"/>
                <w:szCs w:val="27"/>
                <w:shd w:val="clear" w:color="auto" w:fill="EEEEEE"/>
                <w:lang w:eastAsia="ru-RU"/>
              </w:rPr>
              <w:br/>
              <w:t>• одновременно с поворотом головы влево – вправо произносить звуковую дорожку из гласных и-э-о-у-а-ы. </w:t>
            </w:r>
            <w:r w:rsidRPr="001E6BB4">
              <w:rPr>
                <w:rFonts w:ascii="Times New Roman" w:eastAsia="Times New Roman" w:hAnsi="Times New Roman" w:cs="Times New Roman"/>
                <w:i/>
                <w:iCs/>
                <w:color w:val="663311"/>
                <w:sz w:val="27"/>
                <w:szCs w:val="27"/>
                <w:shd w:val="clear" w:color="auto" w:fill="EEEEEE"/>
                <w:lang w:eastAsia="ru-RU"/>
              </w:rPr>
              <w:br/>
              <w:t>4. Гимнастика нижней челюсти: </w:t>
            </w:r>
            <w:r w:rsidRPr="001E6BB4">
              <w:rPr>
                <w:rFonts w:ascii="Times New Roman" w:eastAsia="Times New Roman" w:hAnsi="Times New Roman" w:cs="Times New Roman"/>
                <w:i/>
                <w:iCs/>
                <w:color w:val="663311"/>
                <w:sz w:val="27"/>
                <w:szCs w:val="27"/>
                <w:shd w:val="clear" w:color="auto" w:fill="EEEEEE"/>
                <w:lang w:eastAsia="ru-RU"/>
              </w:rPr>
              <w:br/>
              <w:t>• открывание и закрывание рта, имитация жевания; </w:t>
            </w:r>
            <w:r w:rsidRPr="001E6BB4">
              <w:rPr>
                <w:rFonts w:ascii="Times New Roman" w:eastAsia="Times New Roman" w:hAnsi="Times New Roman" w:cs="Times New Roman"/>
                <w:i/>
                <w:iCs/>
                <w:color w:val="663311"/>
                <w:sz w:val="27"/>
                <w:szCs w:val="27"/>
                <w:shd w:val="clear" w:color="auto" w:fill="EEEEEE"/>
                <w:lang w:eastAsia="ru-RU"/>
              </w:rPr>
              <w:br/>
              <w:t>• открывание рта с одновременным движением языка вперед, затем это упражнение с произношением звука [А]</w:t>
            </w:r>
            <w:proofErr w:type="gramStart"/>
            <w:r w:rsidRPr="001E6BB4">
              <w:rPr>
                <w:rFonts w:ascii="Times New Roman" w:eastAsia="Times New Roman" w:hAnsi="Times New Roman" w:cs="Times New Roman"/>
                <w:i/>
                <w:iCs/>
                <w:color w:val="663311"/>
                <w:sz w:val="27"/>
                <w:szCs w:val="27"/>
                <w:shd w:val="clear" w:color="auto" w:fill="EEEEEE"/>
                <w:lang w:eastAsia="ru-RU"/>
              </w:rPr>
              <w:t xml:space="preserve"> ,</w:t>
            </w:r>
            <w:proofErr w:type="gramEnd"/>
            <w:r w:rsidRPr="001E6BB4">
              <w:rPr>
                <w:rFonts w:ascii="Times New Roman" w:eastAsia="Times New Roman" w:hAnsi="Times New Roman" w:cs="Times New Roman"/>
                <w:i/>
                <w:iCs/>
                <w:color w:val="663311"/>
                <w:sz w:val="27"/>
                <w:szCs w:val="27"/>
                <w:shd w:val="clear" w:color="auto" w:fill="EEEEEE"/>
                <w:lang w:eastAsia="ru-RU"/>
              </w:rPr>
              <w:t xml:space="preserve"> вначале тихо, затем громко и с силой (чем шире рот, тем уже глотка, чем уже глотка, тем активнее мышцы задней стенки глотки). Недостаточное небно-глоточное смыкание – причина </w:t>
            </w:r>
            <w:proofErr w:type="spellStart"/>
            <w:r w:rsidRPr="001E6BB4">
              <w:rPr>
                <w:rFonts w:ascii="Times New Roman" w:eastAsia="Times New Roman" w:hAnsi="Times New Roman" w:cs="Times New Roman"/>
                <w:i/>
                <w:iCs/>
                <w:color w:val="663311"/>
                <w:sz w:val="27"/>
                <w:szCs w:val="27"/>
                <w:shd w:val="clear" w:color="auto" w:fill="EEEEEE"/>
                <w:lang w:eastAsia="ru-RU"/>
              </w:rPr>
              <w:t>назальности</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в речи, поэтому упражнения по активизации мышц нижней челюсти, мягкого неба и задней стенки глотки взаимосвязаны. </w:t>
            </w:r>
            <w:r w:rsidRPr="001E6BB4">
              <w:rPr>
                <w:rFonts w:ascii="Times New Roman" w:eastAsia="Times New Roman" w:hAnsi="Times New Roman" w:cs="Times New Roman"/>
                <w:i/>
                <w:iCs/>
                <w:color w:val="663311"/>
                <w:sz w:val="27"/>
                <w:szCs w:val="27"/>
                <w:shd w:val="clear" w:color="auto" w:fill="EEEEEE"/>
                <w:lang w:eastAsia="ru-RU"/>
              </w:rPr>
              <w:lastRenderedPageBreak/>
              <w:t>Дальше коррекционная работа ведется последовательно, все упражнения проводятся по порядку, отрабатываются. После усвоения можно переходить к следующему. Чаще всего нарушены все компоненты голоса, поэтому предлагаем упражнения сначала на развитие тембра голоса, затем – длительности, силы, высоты и интонационной выразительности речи также их можно чередовать.</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0"/>
              <w:gridCol w:w="3625"/>
              <w:gridCol w:w="3640"/>
            </w:tblGrid>
            <w:tr w:rsidR="001E6BB4" w:rsidRPr="001E6BB4" w:rsidTr="001E6BB4">
              <w:trPr>
                <w:tblCellSpacing w:w="15" w:type="dxa"/>
              </w:trPr>
              <w:tc>
                <w:tcPr>
                  <w:tcW w:w="0" w:type="auto"/>
                  <w:tcMar>
                    <w:top w:w="15" w:type="dxa"/>
                    <w:left w:w="60" w:type="dxa"/>
                    <w:bottom w:w="15" w:type="dxa"/>
                    <w:right w:w="60" w:type="dxa"/>
                  </w:tcMar>
                  <w:hideMark/>
                </w:tcPr>
                <w:p w:rsidR="001E6BB4" w:rsidRPr="001E6BB4" w:rsidRDefault="001E6BB4" w:rsidP="001E6BB4">
                  <w:pPr>
                    <w:spacing w:after="0" w:line="240" w:lineRule="auto"/>
                    <w:rPr>
                      <w:rFonts w:ascii="Times New Roman" w:eastAsia="Times New Roman" w:hAnsi="Times New Roman" w:cs="Times New Roman"/>
                      <w:sz w:val="24"/>
                      <w:szCs w:val="24"/>
                      <w:lang w:eastAsia="ru-RU"/>
                    </w:rPr>
                  </w:pPr>
                </w:p>
              </w:tc>
              <w:tc>
                <w:tcPr>
                  <w:tcW w:w="0" w:type="auto"/>
                  <w:tcMar>
                    <w:top w:w="15" w:type="dxa"/>
                    <w:left w:w="60" w:type="dxa"/>
                    <w:bottom w:w="15" w:type="dxa"/>
                    <w:right w:w="60" w:type="dxa"/>
                  </w:tcMar>
                  <w:hideMark/>
                </w:tcPr>
                <w:p w:rsidR="001E6BB4" w:rsidRPr="001E6BB4" w:rsidRDefault="001E6BB4" w:rsidP="001E6BB4">
                  <w:pPr>
                    <w:spacing w:after="0" w:line="240" w:lineRule="auto"/>
                    <w:rPr>
                      <w:rFonts w:ascii="Times New Roman" w:eastAsia="Times New Roman" w:hAnsi="Times New Roman" w:cs="Times New Roman"/>
                      <w:sz w:val="24"/>
                      <w:szCs w:val="24"/>
                      <w:lang w:eastAsia="ru-RU"/>
                    </w:rPr>
                  </w:pPr>
                </w:p>
              </w:tc>
              <w:tc>
                <w:tcPr>
                  <w:tcW w:w="0" w:type="auto"/>
                  <w:tcMar>
                    <w:top w:w="15" w:type="dxa"/>
                    <w:left w:w="60" w:type="dxa"/>
                    <w:bottom w:w="15" w:type="dxa"/>
                    <w:right w:w="60" w:type="dxa"/>
                  </w:tcMar>
                  <w:hideMark/>
                </w:tcPr>
                <w:p w:rsidR="001E6BB4" w:rsidRPr="001E6BB4" w:rsidRDefault="001E6BB4" w:rsidP="001E6BB4">
                  <w:pPr>
                    <w:spacing w:after="0" w:line="240" w:lineRule="auto"/>
                    <w:rPr>
                      <w:rFonts w:ascii="Times New Roman" w:eastAsia="Times New Roman" w:hAnsi="Times New Roman" w:cs="Times New Roman"/>
                      <w:sz w:val="24"/>
                      <w:szCs w:val="24"/>
                      <w:lang w:eastAsia="ru-RU"/>
                    </w:rPr>
                  </w:pPr>
                </w:p>
              </w:tc>
            </w:tr>
          </w:tbl>
          <w:p w:rsidR="001E6BB4" w:rsidRPr="001E6BB4" w:rsidRDefault="001E6BB4" w:rsidP="001E6BB4">
            <w:pPr>
              <w:spacing w:beforeAutospacing="1" w:after="100" w:afterAutospacing="1" w:line="240" w:lineRule="auto"/>
              <w:outlineLvl w:val="2"/>
              <w:rPr>
                <w:rFonts w:ascii="Times New Roman" w:eastAsia="Times New Roman" w:hAnsi="Times New Roman" w:cs="Times New Roman"/>
                <w:i/>
                <w:iCs/>
                <w:color w:val="FF0000"/>
                <w:sz w:val="41"/>
                <w:szCs w:val="41"/>
                <w:shd w:val="clear" w:color="auto" w:fill="EEEEEE"/>
                <w:lang w:eastAsia="ru-RU"/>
              </w:rPr>
            </w:pPr>
            <w:bookmarkStart w:id="3" w:name="TOC-.3"/>
            <w:bookmarkEnd w:id="3"/>
            <w:r w:rsidRPr="001E6BB4">
              <w:rPr>
                <w:rFonts w:ascii="Times New Roman" w:eastAsia="Times New Roman" w:hAnsi="Times New Roman" w:cs="Times New Roman"/>
                <w:i/>
                <w:iCs/>
                <w:color w:val="FF0000"/>
                <w:sz w:val="41"/>
                <w:szCs w:val="41"/>
                <w:shd w:val="clear" w:color="auto" w:fill="EEEEEE"/>
                <w:lang w:eastAsia="ru-RU"/>
              </w:rPr>
              <w:t>Развитие тембра голоса.</w:t>
            </w:r>
          </w:p>
          <w:p w:rsidR="001E6BB4" w:rsidRPr="001E6BB4" w:rsidRDefault="001E6BB4" w:rsidP="001E6BB4">
            <w:pPr>
              <w:spacing w:before="100" w:beforeAutospacing="1" w:after="100" w:afterAutospacing="1" w:line="240" w:lineRule="auto"/>
              <w:outlineLvl w:val="2"/>
              <w:rPr>
                <w:rFonts w:ascii="Times New Roman" w:eastAsia="Times New Roman" w:hAnsi="Times New Roman" w:cs="Times New Roman"/>
                <w:i/>
                <w:iCs/>
                <w:color w:val="FF0000"/>
                <w:sz w:val="41"/>
                <w:szCs w:val="41"/>
                <w:shd w:val="clear" w:color="auto" w:fill="EEEEEE"/>
                <w:lang w:eastAsia="ru-RU"/>
              </w:rPr>
            </w:pPr>
            <w:r w:rsidRPr="001E6BB4">
              <w:rPr>
                <w:rFonts w:ascii="Times New Roman" w:eastAsia="Times New Roman" w:hAnsi="Times New Roman" w:cs="Times New Roman"/>
                <w:i/>
                <w:iCs/>
                <w:noProof/>
                <w:color w:val="6900B3"/>
                <w:sz w:val="41"/>
                <w:szCs w:val="41"/>
                <w:shd w:val="clear" w:color="auto" w:fill="EEEEEE"/>
                <w:lang w:eastAsia="ru-RU"/>
              </w:rPr>
              <w:drawing>
                <wp:inline distT="0" distB="0" distL="0" distR="0" wp14:anchorId="3B34E70C" wp14:editId="77909C82">
                  <wp:extent cx="2146479" cy="1428750"/>
                  <wp:effectExtent l="0" t="0" r="6350" b="0"/>
                  <wp:docPr id="4" name="Рисунок 4" descr="https://www.sites.google.com/site/gkfjjkf/_/rsrc/1467139759629/razvitie-golosa/11.jpg?height=213&amp;width=32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ites.google.com/site/gkfjjkf/_/rsrc/1467139759629/razvitie-golosa/11.jpg?height=213&amp;width=32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6479" cy="1428750"/>
                          </a:xfrm>
                          <a:prstGeom prst="rect">
                            <a:avLst/>
                          </a:prstGeom>
                          <a:noFill/>
                          <a:ln>
                            <a:noFill/>
                          </a:ln>
                        </pic:spPr>
                      </pic:pic>
                    </a:graphicData>
                  </a:graphic>
                </wp:inline>
              </w:drawing>
            </w:r>
          </w:p>
          <w:p w:rsidR="001E6BB4" w:rsidRPr="001E6BB4" w:rsidRDefault="001E6BB4" w:rsidP="001E6BB4">
            <w:pPr>
              <w:spacing w:after="100" w:line="240" w:lineRule="auto"/>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Упражнения на развитие тембра и длительности вырабатывают звонкость, снижают напряжения мышц шеи и гортани, зажатость челюсти. Они придают речи ровность, гибкость и выносливость голоса, т. е. способность выдерживать продолжительную голосовую нагрузку, не теряя качества звучания.</w:t>
            </w:r>
          </w:p>
          <w:p w:rsidR="001E6BB4" w:rsidRPr="001E6BB4" w:rsidRDefault="001E6BB4" w:rsidP="001E6BB4">
            <w:pPr>
              <w:spacing w:after="100" w:line="240" w:lineRule="auto"/>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 xml:space="preserve">Упражнение 1 </w:t>
            </w:r>
            <w:proofErr w:type="spellStart"/>
            <w:r w:rsidRPr="001E6BB4">
              <w:rPr>
                <w:rFonts w:ascii="Times New Roman" w:eastAsia="Times New Roman" w:hAnsi="Times New Roman" w:cs="Times New Roman"/>
                <w:i/>
                <w:iCs/>
                <w:color w:val="663311"/>
                <w:sz w:val="27"/>
                <w:szCs w:val="27"/>
                <w:shd w:val="clear" w:color="auto" w:fill="EEEEEE"/>
                <w:lang w:eastAsia="ru-RU"/>
              </w:rPr>
              <w:t>И.п</w:t>
            </w:r>
            <w:proofErr w:type="spellEnd"/>
            <w:r w:rsidRPr="001E6BB4">
              <w:rPr>
                <w:rFonts w:ascii="Times New Roman" w:eastAsia="Times New Roman" w:hAnsi="Times New Roman" w:cs="Times New Roman"/>
                <w:i/>
                <w:iCs/>
                <w:color w:val="663311"/>
                <w:sz w:val="27"/>
                <w:szCs w:val="27"/>
                <w:shd w:val="clear" w:color="auto" w:fill="EEEEEE"/>
                <w:lang w:eastAsia="ru-RU"/>
              </w:rPr>
              <w:t>. стоя, ноги на ширине плеч, руки в замке над головой. Вдохнуть через нос, слегка прогнувшись назад. Наклоняясь вперед, медленно выдохнуть. При этом произносить каждый раз новый гласный: «а», «о», «у», «ы», «э». </w:t>
            </w:r>
            <w:r w:rsidRPr="001E6BB4">
              <w:rPr>
                <w:rFonts w:ascii="Times New Roman" w:eastAsia="Times New Roman" w:hAnsi="Times New Roman" w:cs="Times New Roman"/>
                <w:i/>
                <w:iCs/>
                <w:color w:val="663311"/>
                <w:sz w:val="27"/>
                <w:szCs w:val="27"/>
                <w:shd w:val="clear" w:color="auto" w:fill="EEEEEE"/>
                <w:lang w:eastAsia="ru-RU"/>
              </w:rPr>
              <w:br/>
              <w:t>• «А» — руки вверх. </w:t>
            </w:r>
            <w:r w:rsidRPr="001E6BB4">
              <w:rPr>
                <w:rFonts w:ascii="Times New Roman" w:eastAsia="Times New Roman" w:hAnsi="Times New Roman" w:cs="Times New Roman"/>
                <w:i/>
                <w:iCs/>
                <w:color w:val="663311"/>
                <w:sz w:val="27"/>
                <w:szCs w:val="27"/>
                <w:shd w:val="clear" w:color="auto" w:fill="EEEEEE"/>
                <w:lang w:eastAsia="ru-RU"/>
              </w:rPr>
              <w:br/>
              <w:t>• «О» — руки кольцом перед собой. </w:t>
            </w:r>
            <w:r w:rsidRPr="001E6BB4">
              <w:rPr>
                <w:rFonts w:ascii="Times New Roman" w:eastAsia="Times New Roman" w:hAnsi="Times New Roman" w:cs="Times New Roman"/>
                <w:i/>
                <w:iCs/>
                <w:color w:val="663311"/>
                <w:sz w:val="27"/>
                <w:szCs w:val="27"/>
                <w:shd w:val="clear" w:color="auto" w:fill="EEEEEE"/>
                <w:lang w:eastAsia="ru-RU"/>
              </w:rPr>
              <w:br/>
              <w:t>• «У» — руки рупором. </w:t>
            </w:r>
            <w:r w:rsidRPr="001E6BB4">
              <w:rPr>
                <w:rFonts w:ascii="Times New Roman" w:eastAsia="Times New Roman" w:hAnsi="Times New Roman" w:cs="Times New Roman"/>
                <w:i/>
                <w:iCs/>
                <w:color w:val="663311"/>
                <w:sz w:val="27"/>
                <w:szCs w:val="27"/>
                <w:shd w:val="clear" w:color="auto" w:fill="EEEEEE"/>
                <w:lang w:eastAsia="ru-RU"/>
              </w:rPr>
              <w:br/>
              <w:t>• «</w:t>
            </w:r>
            <w:proofErr w:type="gramStart"/>
            <w:r w:rsidRPr="001E6BB4">
              <w:rPr>
                <w:rFonts w:ascii="Times New Roman" w:eastAsia="Times New Roman" w:hAnsi="Times New Roman" w:cs="Times New Roman"/>
                <w:i/>
                <w:iCs/>
                <w:color w:val="663311"/>
                <w:sz w:val="27"/>
                <w:szCs w:val="27"/>
                <w:shd w:val="clear" w:color="auto" w:fill="EEEEEE"/>
                <w:lang w:eastAsia="ru-RU"/>
              </w:rPr>
              <w:t>Ы</w:t>
            </w:r>
            <w:proofErr w:type="gramEnd"/>
            <w:r w:rsidRPr="001E6BB4">
              <w:rPr>
                <w:rFonts w:ascii="Times New Roman" w:eastAsia="Times New Roman" w:hAnsi="Times New Roman" w:cs="Times New Roman"/>
                <w:i/>
                <w:iCs/>
                <w:color w:val="663311"/>
                <w:sz w:val="27"/>
                <w:szCs w:val="27"/>
                <w:shd w:val="clear" w:color="auto" w:fill="EEEEEE"/>
                <w:lang w:eastAsia="ru-RU"/>
              </w:rPr>
              <w:t>» — руки овалом впереди. </w:t>
            </w:r>
            <w:r w:rsidRPr="001E6BB4">
              <w:rPr>
                <w:rFonts w:ascii="Times New Roman" w:eastAsia="Times New Roman" w:hAnsi="Times New Roman" w:cs="Times New Roman"/>
                <w:i/>
                <w:iCs/>
                <w:color w:val="663311"/>
                <w:sz w:val="27"/>
                <w:szCs w:val="27"/>
                <w:shd w:val="clear" w:color="auto" w:fill="EEEEEE"/>
                <w:lang w:eastAsia="ru-RU"/>
              </w:rPr>
              <w:br/>
              <w:t>• «Э» — руки овалом сзади.</w:t>
            </w:r>
          </w:p>
          <w:p w:rsidR="001E6BB4" w:rsidRPr="001E6BB4" w:rsidRDefault="001E6BB4" w:rsidP="001E6BB4">
            <w:pPr>
              <w:spacing w:after="100" w:line="240" w:lineRule="auto"/>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 xml:space="preserve">Упражнение 2 </w:t>
            </w:r>
            <w:proofErr w:type="spellStart"/>
            <w:r w:rsidRPr="001E6BB4">
              <w:rPr>
                <w:rFonts w:ascii="Times New Roman" w:eastAsia="Times New Roman" w:hAnsi="Times New Roman" w:cs="Times New Roman"/>
                <w:i/>
                <w:iCs/>
                <w:color w:val="663311"/>
                <w:sz w:val="27"/>
                <w:szCs w:val="27"/>
                <w:shd w:val="clear" w:color="auto" w:fill="EEEEEE"/>
                <w:lang w:eastAsia="ru-RU"/>
              </w:rPr>
              <w:t>И.п</w:t>
            </w:r>
            <w:proofErr w:type="spellEnd"/>
            <w:r w:rsidRPr="001E6BB4">
              <w:rPr>
                <w:rFonts w:ascii="Times New Roman" w:eastAsia="Times New Roman" w:hAnsi="Times New Roman" w:cs="Times New Roman"/>
                <w:i/>
                <w:iCs/>
                <w:color w:val="663311"/>
                <w:sz w:val="27"/>
                <w:szCs w:val="27"/>
                <w:shd w:val="clear" w:color="auto" w:fill="EEEEEE"/>
                <w:lang w:eastAsia="ru-RU"/>
              </w:rPr>
              <w:t>. стоя, положить руки на грудь. Наклоняясь вперед, на выдохе произносить несколько гласных звуков, доводя продолжительность выдоха до 7—10 секунд.</w:t>
            </w:r>
          </w:p>
          <w:p w:rsidR="001E6BB4" w:rsidRPr="001E6BB4" w:rsidRDefault="001E6BB4" w:rsidP="001E6BB4">
            <w:pPr>
              <w:spacing w:after="100" w:line="240" w:lineRule="auto"/>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Упражнение 3. Произносить на выдохе нараспев слова, пословицы, поговорки, которые насыщены гласными звуками, требующими широкого раскрытия рта. </w:t>
            </w:r>
            <w:r w:rsidRPr="001E6BB4">
              <w:rPr>
                <w:rFonts w:ascii="Times New Roman" w:eastAsia="Times New Roman" w:hAnsi="Times New Roman" w:cs="Times New Roman"/>
                <w:i/>
                <w:iCs/>
                <w:color w:val="663311"/>
                <w:sz w:val="27"/>
                <w:szCs w:val="27"/>
                <w:shd w:val="clear" w:color="auto" w:fill="EEEEEE"/>
                <w:lang w:eastAsia="ru-RU"/>
              </w:rPr>
              <w:br/>
              <w:t>Мы в лес пойдем (Дети поднимают руки в стороны и вверх) </w:t>
            </w:r>
            <w:r w:rsidRPr="001E6BB4">
              <w:rPr>
                <w:rFonts w:ascii="Times New Roman" w:eastAsia="Times New Roman" w:hAnsi="Times New Roman" w:cs="Times New Roman"/>
                <w:i/>
                <w:iCs/>
                <w:color w:val="663311"/>
                <w:sz w:val="27"/>
                <w:szCs w:val="27"/>
                <w:shd w:val="clear" w:color="auto" w:fill="EEEEEE"/>
                <w:lang w:eastAsia="ru-RU"/>
              </w:rPr>
              <w:br/>
              <w:t>Детей позовем: «</w:t>
            </w:r>
            <w:proofErr w:type="spellStart"/>
            <w:r w:rsidRPr="001E6BB4">
              <w:rPr>
                <w:rFonts w:ascii="Times New Roman" w:eastAsia="Times New Roman" w:hAnsi="Times New Roman" w:cs="Times New Roman"/>
                <w:i/>
                <w:iCs/>
                <w:color w:val="663311"/>
                <w:sz w:val="27"/>
                <w:szCs w:val="27"/>
                <w:shd w:val="clear" w:color="auto" w:fill="EEEEEE"/>
                <w:lang w:eastAsia="ru-RU"/>
              </w:rPr>
              <w:t>Ay</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w:t>
            </w:r>
            <w:proofErr w:type="spellStart"/>
            <w:r w:rsidRPr="001E6BB4">
              <w:rPr>
                <w:rFonts w:ascii="Times New Roman" w:eastAsia="Times New Roman" w:hAnsi="Times New Roman" w:cs="Times New Roman"/>
                <w:i/>
                <w:iCs/>
                <w:color w:val="663311"/>
                <w:sz w:val="27"/>
                <w:szCs w:val="27"/>
                <w:shd w:val="clear" w:color="auto" w:fill="EEEEEE"/>
                <w:lang w:eastAsia="ru-RU"/>
              </w:rPr>
              <w:t>Ay</w:t>
            </w:r>
            <w:proofErr w:type="spellEnd"/>
            <w:r w:rsidRPr="001E6BB4">
              <w:rPr>
                <w:rFonts w:ascii="Times New Roman" w:eastAsia="Times New Roman" w:hAnsi="Times New Roman" w:cs="Times New Roman"/>
                <w:i/>
                <w:iCs/>
                <w:color w:val="663311"/>
                <w:sz w:val="27"/>
                <w:szCs w:val="27"/>
                <w:shd w:val="clear" w:color="auto" w:fill="EEEEEE"/>
                <w:lang w:eastAsia="ru-RU"/>
              </w:rPr>
              <w:t>! ». (Делают руки рупором) </w:t>
            </w:r>
            <w:r w:rsidRPr="001E6BB4">
              <w:rPr>
                <w:rFonts w:ascii="Times New Roman" w:eastAsia="Times New Roman" w:hAnsi="Times New Roman" w:cs="Times New Roman"/>
                <w:i/>
                <w:iCs/>
                <w:color w:val="663311"/>
                <w:sz w:val="27"/>
                <w:szCs w:val="27"/>
                <w:shd w:val="clear" w:color="auto" w:fill="EEEEEE"/>
                <w:lang w:eastAsia="ru-RU"/>
              </w:rPr>
              <w:br/>
              <w:t>Взял я лук и крикнул: </w:t>
            </w:r>
            <w:r w:rsidRPr="001E6BB4">
              <w:rPr>
                <w:rFonts w:ascii="Times New Roman" w:eastAsia="Times New Roman" w:hAnsi="Times New Roman" w:cs="Times New Roman"/>
                <w:i/>
                <w:iCs/>
                <w:color w:val="663311"/>
                <w:sz w:val="27"/>
                <w:szCs w:val="27"/>
                <w:shd w:val="clear" w:color="auto" w:fill="EEEEEE"/>
                <w:lang w:eastAsia="ru-RU"/>
              </w:rPr>
              <w:br/>
              <w:t>«Эх! Удивлю сейчас я всех!». </w:t>
            </w:r>
            <w:r w:rsidRPr="001E6BB4">
              <w:rPr>
                <w:rFonts w:ascii="Times New Roman" w:eastAsia="Times New Roman" w:hAnsi="Times New Roman" w:cs="Times New Roman"/>
                <w:i/>
                <w:iCs/>
                <w:color w:val="663311"/>
                <w:sz w:val="27"/>
                <w:szCs w:val="27"/>
                <w:shd w:val="clear" w:color="auto" w:fill="EEEEEE"/>
                <w:lang w:eastAsia="ru-RU"/>
              </w:rPr>
              <w:br/>
              <w:t>Натянул потуже лук, </w:t>
            </w:r>
            <w:r w:rsidRPr="001E6BB4">
              <w:rPr>
                <w:rFonts w:ascii="Times New Roman" w:eastAsia="Times New Roman" w:hAnsi="Times New Roman" w:cs="Times New Roman"/>
                <w:i/>
                <w:iCs/>
                <w:color w:val="663311"/>
                <w:sz w:val="27"/>
                <w:szCs w:val="27"/>
                <w:shd w:val="clear" w:color="auto" w:fill="EEEEEE"/>
                <w:lang w:eastAsia="ru-RU"/>
              </w:rPr>
              <w:br/>
              <w:t>Да стрела застряла вдруг! </w:t>
            </w:r>
            <w:r w:rsidRPr="001E6BB4">
              <w:rPr>
                <w:rFonts w:ascii="Times New Roman" w:eastAsia="Times New Roman" w:hAnsi="Times New Roman" w:cs="Times New Roman"/>
                <w:i/>
                <w:iCs/>
                <w:color w:val="663311"/>
                <w:sz w:val="27"/>
                <w:szCs w:val="27"/>
                <w:shd w:val="clear" w:color="auto" w:fill="EEEEEE"/>
                <w:lang w:eastAsia="ru-RU"/>
              </w:rPr>
              <w:br/>
              <w:t>И вокруг сказали все: </w:t>
            </w:r>
            <w:r w:rsidRPr="001E6BB4">
              <w:rPr>
                <w:rFonts w:ascii="Times New Roman" w:eastAsia="Times New Roman" w:hAnsi="Times New Roman" w:cs="Times New Roman"/>
                <w:i/>
                <w:iCs/>
                <w:color w:val="663311"/>
                <w:sz w:val="27"/>
                <w:szCs w:val="27"/>
                <w:shd w:val="clear" w:color="auto" w:fill="EEEEEE"/>
                <w:lang w:eastAsia="ru-RU"/>
              </w:rPr>
              <w:br/>
              <w:t xml:space="preserve">« Э__ </w:t>
            </w:r>
            <w:proofErr w:type="spellStart"/>
            <w:r w:rsidRPr="001E6BB4">
              <w:rPr>
                <w:rFonts w:ascii="Times New Roman" w:eastAsia="Times New Roman" w:hAnsi="Times New Roman" w:cs="Times New Roman"/>
                <w:i/>
                <w:iCs/>
                <w:color w:val="663311"/>
                <w:sz w:val="27"/>
                <w:szCs w:val="27"/>
                <w:shd w:val="clear" w:color="auto" w:fill="EEEEEE"/>
                <w:lang w:eastAsia="ru-RU"/>
              </w:rPr>
              <w:t>э</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__ </w:t>
            </w:r>
            <w:proofErr w:type="spellStart"/>
            <w:proofErr w:type="gramStart"/>
            <w:r w:rsidRPr="001E6BB4">
              <w:rPr>
                <w:rFonts w:ascii="Times New Roman" w:eastAsia="Times New Roman" w:hAnsi="Times New Roman" w:cs="Times New Roman"/>
                <w:i/>
                <w:iCs/>
                <w:color w:val="663311"/>
                <w:sz w:val="27"/>
                <w:szCs w:val="27"/>
                <w:shd w:val="clear" w:color="auto" w:fill="EEEEEE"/>
                <w:lang w:eastAsia="ru-RU"/>
              </w:rPr>
              <w:t>э</w:t>
            </w:r>
            <w:proofErr w:type="spellEnd"/>
            <w:proofErr w:type="gramEnd"/>
            <w:r w:rsidRPr="001E6BB4">
              <w:rPr>
                <w:rFonts w:ascii="Times New Roman" w:eastAsia="Times New Roman" w:hAnsi="Times New Roman" w:cs="Times New Roman"/>
                <w:i/>
                <w:iCs/>
                <w:color w:val="663311"/>
                <w:sz w:val="27"/>
                <w:szCs w:val="27"/>
                <w:shd w:val="clear" w:color="auto" w:fill="EEEEEE"/>
                <w:lang w:eastAsia="ru-RU"/>
              </w:rPr>
              <w:t xml:space="preserve">__ </w:t>
            </w:r>
            <w:proofErr w:type="spellStart"/>
            <w:r w:rsidRPr="001E6BB4">
              <w:rPr>
                <w:rFonts w:ascii="Times New Roman" w:eastAsia="Times New Roman" w:hAnsi="Times New Roman" w:cs="Times New Roman"/>
                <w:i/>
                <w:iCs/>
                <w:color w:val="663311"/>
                <w:sz w:val="27"/>
                <w:szCs w:val="27"/>
                <w:shd w:val="clear" w:color="auto" w:fill="EEEEEE"/>
                <w:lang w:eastAsia="ru-RU"/>
              </w:rPr>
              <w:t>э</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 </w:t>
            </w:r>
            <w:proofErr w:type="spellStart"/>
            <w:r w:rsidRPr="001E6BB4">
              <w:rPr>
                <w:rFonts w:ascii="Times New Roman" w:eastAsia="Times New Roman" w:hAnsi="Times New Roman" w:cs="Times New Roman"/>
                <w:i/>
                <w:iCs/>
                <w:color w:val="663311"/>
                <w:sz w:val="27"/>
                <w:szCs w:val="27"/>
                <w:shd w:val="clear" w:color="auto" w:fill="EEEEEE"/>
                <w:lang w:eastAsia="ru-RU"/>
              </w:rPr>
              <w:t>Тарлапан</w:t>
            </w:r>
            <w:proofErr w:type="spellEnd"/>
            <w:proofErr w:type="gramStart"/>
            <w:r w:rsidRPr="001E6BB4">
              <w:rPr>
                <w:rFonts w:ascii="Times New Roman" w:eastAsia="Times New Roman" w:hAnsi="Times New Roman" w:cs="Times New Roman"/>
                <w:i/>
                <w:iCs/>
                <w:color w:val="663311"/>
                <w:sz w:val="27"/>
                <w:szCs w:val="27"/>
                <w:shd w:val="clear" w:color="auto" w:fill="EEEEEE"/>
                <w:lang w:eastAsia="ru-RU"/>
              </w:rPr>
              <w:t xml:space="preserve"> Е</w:t>
            </w:r>
            <w:proofErr w:type="gramEnd"/>
          </w:p>
          <w:p w:rsidR="001E6BB4" w:rsidRPr="001E6BB4" w:rsidRDefault="001E6BB4" w:rsidP="001E6BB4">
            <w:pPr>
              <w:spacing w:after="100" w:line="240" w:lineRule="auto"/>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Упражнение 4. Стоя или сидя, сделать короткий вдох через нос. Выдыхая, с закрытым ртом, без напряжения произносить с вопросительной интонацией «м» или «н», добиваясь при этом ощущения легкой вибрации в области носа и верхней губы.</w:t>
            </w:r>
          </w:p>
          <w:p w:rsidR="001E6BB4" w:rsidRPr="001E6BB4" w:rsidRDefault="001E6BB4" w:rsidP="001E6BB4">
            <w:pPr>
              <w:spacing w:after="100" w:line="240" w:lineRule="auto"/>
              <w:rPr>
                <w:rFonts w:ascii="Times New Roman" w:eastAsia="Times New Roman" w:hAnsi="Times New Roman" w:cs="Times New Roman"/>
                <w:i/>
                <w:iCs/>
                <w:color w:val="663311"/>
                <w:sz w:val="27"/>
                <w:szCs w:val="27"/>
                <w:shd w:val="clear" w:color="auto" w:fill="EEEEEE"/>
                <w:lang w:eastAsia="ru-RU"/>
              </w:rPr>
            </w:pPr>
            <w:r w:rsidRPr="001E6BB4">
              <w:rPr>
                <w:rFonts w:ascii="Times New Roman" w:eastAsia="Times New Roman" w:hAnsi="Times New Roman" w:cs="Times New Roman"/>
                <w:i/>
                <w:iCs/>
                <w:color w:val="663311"/>
                <w:sz w:val="27"/>
                <w:szCs w:val="27"/>
                <w:shd w:val="clear" w:color="auto" w:fill="EEEEEE"/>
                <w:lang w:eastAsia="ru-RU"/>
              </w:rPr>
              <w:t>Упражнение 5. Глубоко вдохнуть. На одном выдохе произносить сначала коротко, а затем протяжно один из открытых слогов: </w:t>
            </w:r>
            <w:r w:rsidRPr="001E6BB4">
              <w:rPr>
                <w:rFonts w:ascii="Times New Roman" w:eastAsia="Times New Roman" w:hAnsi="Times New Roman" w:cs="Times New Roman"/>
                <w:i/>
                <w:iCs/>
                <w:color w:val="663311"/>
                <w:sz w:val="27"/>
                <w:szCs w:val="27"/>
                <w:shd w:val="clear" w:color="auto" w:fill="EEEEEE"/>
                <w:lang w:eastAsia="ru-RU"/>
              </w:rPr>
              <w:br/>
            </w:r>
            <w:r w:rsidRPr="001E6BB4">
              <w:rPr>
                <w:rFonts w:ascii="Times New Roman" w:eastAsia="Times New Roman" w:hAnsi="Times New Roman" w:cs="Times New Roman"/>
                <w:i/>
                <w:iCs/>
                <w:color w:val="663311"/>
                <w:sz w:val="27"/>
                <w:szCs w:val="27"/>
                <w:shd w:val="clear" w:color="auto" w:fill="EEEEEE"/>
                <w:lang w:eastAsia="ru-RU"/>
              </w:rPr>
              <w:lastRenderedPageBreak/>
              <w:t>«Мо-</w:t>
            </w:r>
            <w:proofErr w:type="spellStart"/>
            <w:r w:rsidRPr="001E6BB4">
              <w:rPr>
                <w:rFonts w:ascii="Times New Roman" w:eastAsia="Times New Roman" w:hAnsi="Times New Roman" w:cs="Times New Roman"/>
                <w:i/>
                <w:iCs/>
                <w:color w:val="663311"/>
                <w:sz w:val="27"/>
                <w:szCs w:val="27"/>
                <w:shd w:val="clear" w:color="auto" w:fill="EEEEEE"/>
                <w:lang w:eastAsia="ru-RU"/>
              </w:rPr>
              <w:t>моо</w:t>
            </w:r>
            <w:proofErr w:type="spellEnd"/>
            <w:r w:rsidRPr="001E6BB4">
              <w:rPr>
                <w:rFonts w:ascii="Times New Roman" w:eastAsia="Times New Roman" w:hAnsi="Times New Roman" w:cs="Times New Roman"/>
                <w:i/>
                <w:iCs/>
                <w:color w:val="663311"/>
                <w:sz w:val="27"/>
                <w:szCs w:val="27"/>
                <w:shd w:val="clear" w:color="auto" w:fill="EEEEEE"/>
                <w:lang w:eastAsia="ru-RU"/>
              </w:rPr>
              <w:t xml:space="preserve">, </w:t>
            </w:r>
            <w:proofErr w:type="spellStart"/>
            <w:r w:rsidRPr="001E6BB4">
              <w:rPr>
                <w:rFonts w:ascii="Times New Roman" w:eastAsia="Times New Roman" w:hAnsi="Times New Roman" w:cs="Times New Roman"/>
                <w:i/>
                <w:iCs/>
                <w:color w:val="663311"/>
                <w:sz w:val="27"/>
                <w:szCs w:val="27"/>
                <w:shd w:val="clear" w:color="auto" w:fill="EEEEEE"/>
                <w:lang w:eastAsia="ru-RU"/>
              </w:rPr>
              <w:t>му-муу</w:t>
            </w:r>
            <w:proofErr w:type="spellEnd"/>
            <w:r w:rsidRPr="001E6BB4">
              <w:rPr>
                <w:rFonts w:ascii="Times New Roman" w:eastAsia="Times New Roman" w:hAnsi="Times New Roman" w:cs="Times New Roman"/>
                <w:i/>
                <w:iCs/>
                <w:color w:val="663311"/>
                <w:sz w:val="27"/>
                <w:szCs w:val="27"/>
                <w:shd w:val="clear" w:color="auto" w:fill="EEEEEE"/>
                <w:lang w:eastAsia="ru-RU"/>
              </w:rPr>
              <w:t>». </w:t>
            </w:r>
            <w:r w:rsidRPr="001E6BB4">
              <w:rPr>
                <w:rFonts w:ascii="Times New Roman" w:eastAsia="Times New Roman" w:hAnsi="Times New Roman" w:cs="Times New Roman"/>
                <w:i/>
                <w:iCs/>
                <w:color w:val="663311"/>
                <w:sz w:val="27"/>
                <w:szCs w:val="27"/>
                <w:shd w:val="clear" w:color="auto" w:fill="EEEEEE"/>
                <w:lang w:eastAsia="ru-RU"/>
              </w:rPr>
              <w:br/>
              <w:t>Рано-рано поутру </w:t>
            </w:r>
            <w:r w:rsidRPr="001E6BB4">
              <w:rPr>
                <w:rFonts w:ascii="Times New Roman" w:eastAsia="Times New Roman" w:hAnsi="Times New Roman" w:cs="Times New Roman"/>
                <w:i/>
                <w:iCs/>
                <w:color w:val="663311"/>
                <w:sz w:val="27"/>
                <w:szCs w:val="27"/>
                <w:shd w:val="clear" w:color="auto" w:fill="EEEEEE"/>
                <w:lang w:eastAsia="ru-RU"/>
              </w:rPr>
              <w:br/>
              <w:t>Пастушок: « Туру-</w:t>
            </w:r>
            <w:proofErr w:type="spellStart"/>
            <w:r w:rsidRPr="001E6BB4">
              <w:rPr>
                <w:rFonts w:ascii="Times New Roman" w:eastAsia="Times New Roman" w:hAnsi="Times New Roman" w:cs="Times New Roman"/>
                <w:i/>
                <w:iCs/>
                <w:color w:val="663311"/>
                <w:sz w:val="27"/>
                <w:szCs w:val="27"/>
                <w:shd w:val="clear" w:color="auto" w:fill="EEEEEE"/>
                <w:lang w:eastAsia="ru-RU"/>
              </w:rPr>
              <w:t>ру</w:t>
            </w:r>
            <w:proofErr w:type="spellEnd"/>
            <w:r w:rsidRPr="001E6BB4">
              <w:rPr>
                <w:rFonts w:ascii="Times New Roman" w:eastAsia="Times New Roman" w:hAnsi="Times New Roman" w:cs="Times New Roman"/>
                <w:i/>
                <w:iCs/>
                <w:color w:val="663311"/>
                <w:sz w:val="27"/>
                <w:szCs w:val="27"/>
                <w:shd w:val="clear" w:color="auto" w:fill="EEEEEE"/>
                <w:lang w:eastAsia="ru-RU"/>
              </w:rPr>
              <w:t>-</w:t>
            </w:r>
            <w:proofErr w:type="spellStart"/>
            <w:r w:rsidRPr="001E6BB4">
              <w:rPr>
                <w:rFonts w:ascii="Times New Roman" w:eastAsia="Times New Roman" w:hAnsi="Times New Roman" w:cs="Times New Roman"/>
                <w:i/>
                <w:iCs/>
                <w:color w:val="663311"/>
                <w:sz w:val="27"/>
                <w:szCs w:val="27"/>
                <w:shd w:val="clear" w:color="auto" w:fill="EEEEEE"/>
                <w:lang w:eastAsia="ru-RU"/>
              </w:rPr>
              <w:t>ру</w:t>
            </w:r>
            <w:proofErr w:type="spellEnd"/>
            <w:r w:rsidRPr="001E6BB4">
              <w:rPr>
                <w:rFonts w:ascii="Times New Roman" w:eastAsia="Times New Roman" w:hAnsi="Times New Roman" w:cs="Times New Roman"/>
                <w:i/>
                <w:iCs/>
                <w:color w:val="663311"/>
                <w:sz w:val="27"/>
                <w:szCs w:val="27"/>
                <w:shd w:val="clear" w:color="auto" w:fill="EEEEEE"/>
                <w:lang w:eastAsia="ru-RU"/>
              </w:rPr>
              <w:t>!». </w:t>
            </w:r>
            <w:r w:rsidRPr="001E6BB4">
              <w:rPr>
                <w:rFonts w:ascii="Times New Roman" w:eastAsia="Times New Roman" w:hAnsi="Times New Roman" w:cs="Times New Roman"/>
                <w:i/>
                <w:iCs/>
                <w:color w:val="663311"/>
                <w:sz w:val="27"/>
                <w:szCs w:val="27"/>
                <w:shd w:val="clear" w:color="auto" w:fill="EEEEEE"/>
                <w:lang w:eastAsia="ru-RU"/>
              </w:rPr>
              <w:br/>
              <w:t>А коровы вслед ему</w:t>
            </w:r>
            <w:proofErr w:type="gramStart"/>
            <w:r w:rsidRPr="001E6BB4">
              <w:rPr>
                <w:rFonts w:ascii="Times New Roman" w:eastAsia="Times New Roman" w:hAnsi="Times New Roman" w:cs="Times New Roman"/>
                <w:i/>
                <w:iCs/>
                <w:color w:val="663311"/>
                <w:sz w:val="27"/>
                <w:szCs w:val="27"/>
                <w:shd w:val="clear" w:color="auto" w:fill="EEEEEE"/>
                <w:lang w:eastAsia="ru-RU"/>
              </w:rPr>
              <w:t> </w:t>
            </w:r>
            <w:r w:rsidRPr="001E6BB4">
              <w:rPr>
                <w:rFonts w:ascii="Times New Roman" w:eastAsia="Times New Roman" w:hAnsi="Times New Roman" w:cs="Times New Roman"/>
                <w:i/>
                <w:iCs/>
                <w:color w:val="663311"/>
                <w:sz w:val="27"/>
                <w:szCs w:val="27"/>
                <w:shd w:val="clear" w:color="auto" w:fill="EEEEEE"/>
                <w:lang w:eastAsia="ru-RU"/>
              </w:rPr>
              <w:br/>
              <w:t>З</w:t>
            </w:r>
            <w:proofErr w:type="gramEnd"/>
            <w:r w:rsidRPr="001E6BB4">
              <w:rPr>
                <w:rFonts w:ascii="Times New Roman" w:eastAsia="Times New Roman" w:hAnsi="Times New Roman" w:cs="Times New Roman"/>
                <w:i/>
                <w:iCs/>
                <w:color w:val="663311"/>
                <w:sz w:val="27"/>
                <w:szCs w:val="27"/>
                <w:shd w:val="clear" w:color="auto" w:fill="EEEEEE"/>
                <w:lang w:eastAsia="ru-RU"/>
              </w:rPr>
              <w:t>амычали: «</w:t>
            </w:r>
            <w:proofErr w:type="spellStart"/>
            <w:r w:rsidRPr="001E6BB4">
              <w:rPr>
                <w:rFonts w:ascii="Times New Roman" w:eastAsia="Times New Roman" w:hAnsi="Times New Roman" w:cs="Times New Roman"/>
                <w:i/>
                <w:iCs/>
                <w:color w:val="663311"/>
                <w:sz w:val="27"/>
                <w:szCs w:val="27"/>
                <w:shd w:val="clear" w:color="auto" w:fill="EEEEEE"/>
                <w:lang w:eastAsia="ru-RU"/>
              </w:rPr>
              <w:t>Му-мууу</w:t>
            </w:r>
            <w:proofErr w:type="spellEnd"/>
            <w:r w:rsidRPr="001E6BB4">
              <w:rPr>
                <w:rFonts w:ascii="Times New Roman" w:eastAsia="Times New Roman" w:hAnsi="Times New Roman" w:cs="Times New Roman"/>
                <w:i/>
                <w:iCs/>
                <w:color w:val="663311"/>
                <w:sz w:val="27"/>
                <w:szCs w:val="27"/>
                <w:shd w:val="clear" w:color="auto" w:fill="EEEEEE"/>
                <w:lang w:eastAsia="ru-RU"/>
              </w:rPr>
              <w:t>».</w:t>
            </w:r>
          </w:p>
          <w:p w:rsidR="001E6BB4" w:rsidRPr="001E6BB4" w:rsidRDefault="001E6BB4" w:rsidP="001E6BB4">
            <w:pPr>
              <w:spacing w:after="100" w:line="240" w:lineRule="auto"/>
              <w:rPr>
                <w:rFonts w:ascii="Times New Roman" w:eastAsia="Times New Roman" w:hAnsi="Times New Roman" w:cs="Times New Roman"/>
                <w:i/>
                <w:iCs/>
                <w:color w:val="663311"/>
                <w:sz w:val="27"/>
                <w:szCs w:val="27"/>
                <w:shd w:val="clear" w:color="auto" w:fill="EEEEEE"/>
                <w:lang w:eastAsia="ru-RU"/>
              </w:rPr>
            </w:pPr>
            <w:bookmarkStart w:id="4" w:name="TOC-.4"/>
            <w:bookmarkStart w:id="5" w:name="_GoBack"/>
            <w:bookmarkEnd w:id="4"/>
            <w:bookmarkEnd w:id="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0"/>
              <w:gridCol w:w="3625"/>
              <w:gridCol w:w="3640"/>
            </w:tblGrid>
            <w:tr w:rsidR="001E6BB4" w:rsidRPr="001E6BB4" w:rsidTr="001E6BB4">
              <w:trPr>
                <w:tblCellSpacing w:w="15" w:type="dxa"/>
              </w:trPr>
              <w:tc>
                <w:tcPr>
                  <w:tcW w:w="0" w:type="auto"/>
                  <w:tcMar>
                    <w:top w:w="15" w:type="dxa"/>
                    <w:left w:w="60" w:type="dxa"/>
                    <w:bottom w:w="15" w:type="dxa"/>
                    <w:right w:w="60" w:type="dxa"/>
                  </w:tcMar>
                  <w:hideMark/>
                </w:tcPr>
                <w:p w:rsidR="001E6BB4" w:rsidRPr="001E6BB4" w:rsidRDefault="001E6BB4" w:rsidP="001E6BB4">
                  <w:pPr>
                    <w:spacing w:after="0" w:line="240" w:lineRule="auto"/>
                    <w:rPr>
                      <w:rFonts w:ascii="Times New Roman" w:eastAsia="Times New Roman" w:hAnsi="Times New Roman" w:cs="Times New Roman"/>
                      <w:sz w:val="24"/>
                      <w:szCs w:val="24"/>
                      <w:lang w:eastAsia="ru-RU"/>
                    </w:rPr>
                  </w:pPr>
                </w:p>
              </w:tc>
              <w:tc>
                <w:tcPr>
                  <w:tcW w:w="0" w:type="auto"/>
                  <w:tcMar>
                    <w:top w:w="15" w:type="dxa"/>
                    <w:left w:w="60" w:type="dxa"/>
                    <w:bottom w:w="15" w:type="dxa"/>
                    <w:right w:w="60" w:type="dxa"/>
                  </w:tcMar>
                  <w:hideMark/>
                </w:tcPr>
                <w:p w:rsidR="001E6BB4" w:rsidRPr="001E6BB4" w:rsidRDefault="001E6BB4" w:rsidP="001E6BB4">
                  <w:pPr>
                    <w:spacing w:after="0" w:line="240" w:lineRule="auto"/>
                    <w:rPr>
                      <w:rFonts w:ascii="Times New Roman" w:eastAsia="Times New Roman" w:hAnsi="Times New Roman" w:cs="Times New Roman"/>
                      <w:sz w:val="24"/>
                      <w:szCs w:val="24"/>
                      <w:lang w:eastAsia="ru-RU"/>
                    </w:rPr>
                  </w:pPr>
                </w:p>
              </w:tc>
              <w:tc>
                <w:tcPr>
                  <w:tcW w:w="0" w:type="auto"/>
                  <w:tcMar>
                    <w:top w:w="15" w:type="dxa"/>
                    <w:left w:w="60" w:type="dxa"/>
                    <w:bottom w:w="15" w:type="dxa"/>
                    <w:right w:w="60" w:type="dxa"/>
                  </w:tcMar>
                  <w:hideMark/>
                </w:tcPr>
                <w:p w:rsidR="001E6BB4" w:rsidRPr="001E6BB4" w:rsidRDefault="001E6BB4" w:rsidP="001E6BB4">
                  <w:pPr>
                    <w:spacing w:after="0" w:line="240" w:lineRule="auto"/>
                    <w:rPr>
                      <w:rFonts w:ascii="Times New Roman" w:eastAsia="Times New Roman" w:hAnsi="Times New Roman" w:cs="Times New Roman"/>
                      <w:sz w:val="24"/>
                      <w:szCs w:val="24"/>
                      <w:lang w:eastAsia="ru-RU"/>
                    </w:rPr>
                  </w:pPr>
                </w:p>
              </w:tc>
            </w:tr>
          </w:tbl>
          <w:p w:rsidR="001E6BB4" w:rsidRPr="001E6BB4" w:rsidRDefault="001E6BB4" w:rsidP="001E6BB4">
            <w:pPr>
              <w:spacing w:after="0" w:line="240" w:lineRule="auto"/>
              <w:rPr>
                <w:rFonts w:ascii="Times New Roman" w:eastAsia="Times New Roman" w:hAnsi="Times New Roman" w:cs="Times New Roman"/>
                <w:color w:val="663311"/>
                <w:sz w:val="27"/>
                <w:szCs w:val="27"/>
                <w:shd w:val="clear" w:color="auto" w:fill="EEEEEE"/>
                <w:lang w:eastAsia="ru-RU"/>
              </w:rPr>
            </w:pPr>
          </w:p>
        </w:tc>
      </w:tr>
    </w:tbl>
    <w:p w:rsidR="00D27823" w:rsidRDefault="00D27823"/>
    <w:sectPr w:rsidR="00D27823" w:rsidSect="001E6B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54A52"/>
    <w:multiLevelType w:val="multilevel"/>
    <w:tmpl w:val="F470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9B"/>
    <w:rsid w:val="001E6BB4"/>
    <w:rsid w:val="0054569B"/>
    <w:rsid w:val="00C9147B"/>
    <w:rsid w:val="00D27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B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B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B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B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968441">
      <w:bodyDiv w:val="1"/>
      <w:marLeft w:val="0"/>
      <w:marRight w:val="0"/>
      <w:marTop w:val="0"/>
      <w:marBottom w:val="0"/>
      <w:divBdr>
        <w:top w:val="none" w:sz="0" w:space="0" w:color="auto"/>
        <w:left w:val="none" w:sz="0" w:space="0" w:color="auto"/>
        <w:bottom w:val="none" w:sz="0" w:space="0" w:color="auto"/>
        <w:right w:val="none" w:sz="0" w:space="0" w:color="auto"/>
      </w:divBdr>
      <w:divsChild>
        <w:div w:id="885217473">
          <w:marLeft w:val="0"/>
          <w:marRight w:val="0"/>
          <w:marTop w:val="0"/>
          <w:marBottom w:val="0"/>
          <w:divBdr>
            <w:top w:val="none" w:sz="0" w:space="0" w:color="auto"/>
            <w:left w:val="none" w:sz="0" w:space="0" w:color="auto"/>
            <w:bottom w:val="none" w:sz="0" w:space="0" w:color="auto"/>
            <w:right w:val="none" w:sz="0" w:space="0" w:color="auto"/>
          </w:divBdr>
          <w:divsChild>
            <w:div w:id="1915779832">
              <w:marLeft w:val="0"/>
              <w:marRight w:val="0"/>
              <w:marTop w:val="0"/>
              <w:marBottom w:val="0"/>
              <w:divBdr>
                <w:top w:val="none" w:sz="0" w:space="0" w:color="auto"/>
                <w:left w:val="none" w:sz="0" w:space="0" w:color="auto"/>
                <w:bottom w:val="none" w:sz="0" w:space="0" w:color="auto"/>
                <w:right w:val="none" w:sz="0" w:space="0" w:color="auto"/>
              </w:divBdr>
              <w:divsChild>
                <w:div w:id="791904248">
                  <w:marLeft w:val="0"/>
                  <w:marRight w:val="0"/>
                  <w:marTop w:val="0"/>
                  <w:marBottom w:val="0"/>
                  <w:divBdr>
                    <w:top w:val="none" w:sz="0" w:space="0" w:color="auto"/>
                    <w:left w:val="none" w:sz="0" w:space="0" w:color="auto"/>
                    <w:bottom w:val="none" w:sz="0" w:space="0" w:color="auto"/>
                    <w:right w:val="none" w:sz="0" w:space="0" w:color="auto"/>
                  </w:divBdr>
                  <w:divsChild>
                    <w:div w:id="159528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832485">
                          <w:marLeft w:val="0"/>
                          <w:marRight w:val="150"/>
                          <w:marTop w:val="75"/>
                          <w:marBottom w:val="0"/>
                          <w:divBdr>
                            <w:top w:val="none" w:sz="0" w:space="0" w:color="auto"/>
                            <w:left w:val="none" w:sz="0" w:space="0" w:color="auto"/>
                            <w:bottom w:val="none" w:sz="0" w:space="0" w:color="auto"/>
                            <w:right w:val="none" w:sz="0" w:space="0" w:color="auto"/>
                          </w:divBdr>
                        </w:div>
                      </w:divsChild>
                    </w:div>
                    <w:div w:id="188077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6662">
                          <w:marLeft w:val="150"/>
                          <w:marRight w:val="150"/>
                          <w:marTop w:val="75"/>
                          <w:marBottom w:val="75"/>
                          <w:divBdr>
                            <w:top w:val="none" w:sz="0" w:space="0" w:color="auto"/>
                            <w:left w:val="none" w:sz="0" w:space="0" w:color="auto"/>
                            <w:bottom w:val="none" w:sz="0" w:space="0" w:color="auto"/>
                            <w:right w:val="none" w:sz="0" w:space="0" w:color="auto"/>
                          </w:divBdr>
                        </w:div>
                      </w:divsChild>
                    </w:div>
                    <w:div w:id="1226530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873043">
                          <w:marLeft w:val="0"/>
                          <w:marRight w:val="150"/>
                          <w:marTop w:val="75"/>
                          <w:marBottom w:val="0"/>
                          <w:divBdr>
                            <w:top w:val="none" w:sz="0" w:space="0" w:color="auto"/>
                            <w:left w:val="none" w:sz="0" w:space="0" w:color="auto"/>
                            <w:bottom w:val="none" w:sz="0" w:space="0" w:color="auto"/>
                            <w:right w:val="none" w:sz="0" w:space="0" w:color="auto"/>
                          </w:divBdr>
                        </w:div>
                      </w:divsChild>
                    </w:div>
                    <w:div w:id="519703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833389">
                          <w:marLeft w:val="150"/>
                          <w:marRight w:val="150"/>
                          <w:marTop w:val="75"/>
                          <w:marBottom w:val="75"/>
                          <w:divBdr>
                            <w:top w:val="none" w:sz="0" w:space="0" w:color="auto"/>
                            <w:left w:val="none" w:sz="0" w:space="0" w:color="auto"/>
                            <w:bottom w:val="none" w:sz="0" w:space="0" w:color="auto"/>
                            <w:right w:val="none" w:sz="0" w:space="0" w:color="auto"/>
                          </w:divBdr>
                        </w:div>
                      </w:divsChild>
                    </w:div>
                    <w:div w:id="1558203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133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79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288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132710">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12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031981">
                          <w:marLeft w:val="0"/>
                          <w:marRight w:val="150"/>
                          <w:marTop w:val="75"/>
                          <w:marBottom w:val="0"/>
                          <w:divBdr>
                            <w:top w:val="none" w:sz="0" w:space="0" w:color="auto"/>
                            <w:left w:val="none" w:sz="0" w:space="0" w:color="auto"/>
                            <w:bottom w:val="none" w:sz="0" w:space="0" w:color="auto"/>
                            <w:right w:val="none" w:sz="0" w:space="0" w:color="auto"/>
                          </w:divBdr>
                        </w:div>
                      </w:divsChild>
                    </w:div>
                    <w:div w:id="362555877">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624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323236">
                          <w:marLeft w:val="150"/>
                          <w:marRight w:val="150"/>
                          <w:marTop w:val="75"/>
                          <w:marBottom w:val="75"/>
                          <w:divBdr>
                            <w:top w:val="none" w:sz="0" w:space="0" w:color="auto"/>
                            <w:left w:val="none" w:sz="0" w:space="0" w:color="auto"/>
                            <w:bottom w:val="none" w:sz="0" w:space="0" w:color="auto"/>
                            <w:right w:val="none" w:sz="0" w:space="0" w:color="auto"/>
                          </w:divBdr>
                        </w:div>
                      </w:divsChild>
                    </w:div>
                    <w:div w:id="176714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662198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06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29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1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546457">
                          <w:marLeft w:val="0"/>
                          <w:marRight w:val="150"/>
                          <w:marTop w:val="75"/>
                          <w:marBottom w:val="0"/>
                          <w:divBdr>
                            <w:top w:val="none" w:sz="0" w:space="0" w:color="auto"/>
                            <w:left w:val="none" w:sz="0" w:space="0" w:color="auto"/>
                            <w:bottom w:val="none" w:sz="0" w:space="0" w:color="auto"/>
                            <w:right w:val="none" w:sz="0" w:space="0" w:color="auto"/>
                          </w:divBdr>
                        </w:div>
                      </w:divsChild>
                    </w:div>
                    <w:div w:id="107361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5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7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33980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453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6596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003050">
                          <w:marLeft w:val="150"/>
                          <w:marRight w:val="150"/>
                          <w:marTop w:val="75"/>
                          <w:marBottom w:val="75"/>
                          <w:divBdr>
                            <w:top w:val="none" w:sz="0" w:space="0" w:color="auto"/>
                            <w:left w:val="none" w:sz="0" w:space="0" w:color="auto"/>
                            <w:bottom w:val="none" w:sz="0" w:space="0" w:color="auto"/>
                            <w:right w:val="none" w:sz="0" w:space="0" w:color="auto"/>
                          </w:divBdr>
                        </w:div>
                      </w:divsChild>
                    </w:div>
                    <w:div w:id="870263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9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840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656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937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5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tes.google.com/site/gkfjjkf/razvitie-golosa/9.jpg?attredirects=0"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www.sites.google.com/site/gkfjjkf/razvitie-golosa/11.jpg?attredirects=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tes.google.com/site/gkfjjkf/razvitie-golosa/8.jpg?attredirects=0"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ites.google.com/site/gkfjjkf/razvitie-golosa/10.jpg?attredirects=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2019-11-20T12:42:00Z</dcterms:created>
  <dcterms:modified xsi:type="dcterms:W3CDTF">2019-11-20T13:06:00Z</dcterms:modified>
</cp:coreProperties>
</file>